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rPr/>
      </w:pPr>
      <w:bookmarkStart w:colFirst="0" w:colLast="0" w:name="_rcmh23pycwxw" w:id="0"/>
      <w:bookmarkEnd w:id="0"/>
      <w:r w:rsidDel="00000000" w:rsidR="00000000" w:rsidRPr="00000000">
        <w:rPr>
          <w:rtl w:val="0"/>
        </w:rPr>
        <w:t xml:space="preserve">Research Paper Guide</w:t>
      </w:r>
    </w:p>
    <w:p w:rsidR="00000000" w:rsidDel="00000000" w:rsidP="00000000" w:rsidRDefault="00000000" w:rsidRPr="00000000" w14:paraId="00000002">
      <w:pPr>
        <w:pStyle w:val="Heading2"/>
        <w:rPr/>
      </w:pPr>
      <w:bookmarkStart w:colFirst="0" w:colLast="0" w:name="_xt7bgwxy00gq" w:id="1"/>
      <w:bookmarkEnd w:id="1"/>
      <w:r w:rsidDel="00000000" w:rsidR="00000000" w:rsidRPr="00000000">
        <w:rPr>
          <w:rtl w:val="0"/>
        </w:rPr>
        <w:t xml:space="preserve">Contents</w:t>
      </w:r>
    </w:p>
    <w:p w:rsidR="00000000" w:rsidDel="00000000" w:rsidP="00000000" w:rsidRDefault="00000000" w:rsidRPr="00000000" w14:paraId="00000003">
      <w:pPr>
        <w:ind w:left="720" w:firstLine="0"/>
        <w:rPr/>
      </w:pPr>
      <w:hyperlink w:anchor="_ipifrebfouef">
        <w:r w:rsidDel="00000000" w:rsidR="00000000" w:rsidRPr="00000000">
          <w:rPr>
            <w:color w:val="1155cc"/>
            <w:u w:val="single"/>
            <w:rtl w:val="0"/>
          </w:rPr>
          <w:t xml:space="preserve">Paper Instructions</w:t>
        </w:r>
      </w:hyperlink>
      <w:r w:rsidDel="00000000" w:rsidR="00000000" w:rsidRPr="00000000">
        <w:rPr>
          <w:rtl w:val="0"/>
        </w:rPr>
      </w:r>
    </w:p>
    <w:p w:rsidR="00000000" w:rsidDel="00000000" w:rsidP="00000000" w:rsidRDefault="00000000" w:rsidRPr="00000000" w14:paraId="00000004">
      <w:pPr>
        <w:ind w:left="720" w:firstLine="0"/>
        <w:rPr/>
      </w:pPr>
      <w:hyperlink w:anchor="_ml6m0qyjxkai">
        <w:r w:rsidDel="00000000" w:rsidR="00000000" w:rsidRPr="00000000">
          <w:rPr>
            <w:color w:val="1155cc"/>
            <w:u w:val="single"/>
            <w:rtl w:val="0"/>
          </w:rPr>
          <w:t xml:space="preserve">How to Write a Research Paper</w:t>
        </w:r>
      </w:hyperlink>
      <w:r w:rsidDel="00000000" w:rsidR="00000000" w:rsidRPr="00000000">
        <w:rPr>
          <w:rtl w:val="0"/>
        </w:rPr>
      </w:r>
    </w:p>
    <w:p w:rsidR="00000000" w:rsidDel="00000000" w:rsidP="00000000" w:rsidRDefault="00000000" w:rsidRPr="00000000" w14:paraId="00000005">
      <w:pPr>
        <w:ind w:left="1440" w:firstLine="0"/>
        <w:rPr/>
      </w:pPr>
      <w:hyperlink w:anchor="_x7ppfhhby9ec">
        <w:r w:rsidDel="00000000" w:rsidR="00000000" w:rsidRPr="00000000">
          <w:rPr>
            <w:color w:val="1155cc"/>
            <w:u w:val="single"/>
            <w:rtl w:val="0"/>
          </w:rPr>
          <w:t xml:space="preserve">Goal of the Paper</w:t>
        </w:r>
      </w:hyperlink>
      <w:r w:rsidDel="00000000" w:rsidR="00000000" w:rsidRPr="00000000">
        <w:rPr>
          <w:rtl w:val="0"/>
        </w:rPr>
      </w:r>
    </w:p>
    <w:p w:rsidR="00000000" w:rsidDel="00000000" w:rsidP="00000000" w:rsidRDefault="00000000" w:rsidRPr="00000000" w14:paraId="00000006">
      <w:pPr>
        <w:ind w:left="1440" w:firstLine="0"/>
        <w:rPr/>
      </w:pPr>
      <w:hyperlink w:anchor="_vppnmgbrefto">
        <w:r w:rsidDel="00000000" w:rsidR="00000000" w:rsidRPr="00000000">
          <w:rPr>
            <w:color w:val="1155cc"/>
            <w:u w:val="single"/>
            <w:rtl w:val="0"/>
          </w:rPr>
          <w:t xml:space="preserve">Proposal</w:t>
        </w:r>
      </w:hyperlink>
      <w:r w:rsidDel="00000000" w:rsidR="00000000" w:rsidRPr="00000000">
        <w:rPr>
          <w:rtl w:val="0"/>
        </w:rPr>
      </w:r>
    </w:p>
    <w:p w:rsidR="00000000" w:rsidDel="00000000" w:rsidP="00000000" w:rsidRDefault="00000000" w:rsidRPr="00000000" w14:paraId="00000007">
      <w:pPr>
        <w:ind w:left="1440" w:firstLine="0"/>
        <w:rPr/>
      </w:pPr>
      <w:hyperlink w:anchor="_vrbfzhgcon9b">
        <w:r w:rsidDel="00000000" w:rsidR="00000000" w:rsidRPr="00000000">
          <w:rPr>
            <w:color w:val="1155cc"/>
            <w:u w:val="single"/>
            <w:rtl w:val="0"/>
          </w:rPr>
          <w:t xml:space="preserve">How to Find a Topic</w:t>
        </w:r>
      </w:hyperlink>
      <w:r w:rsidDel="00000000" w:rsidR="00000000" w:rsidRPr="00000000">
        <w:rPr>
          <w:rtl w:val="0"/>
        </w:rPr>
      </w:r>
    </w:p>
    <w:p w:rsidR="00000000" w:rsidDel="00000000" w:rsidP="00000000" w:rsidRDefault="00000000" w:rsidRPr="00000000" w14:paraId="00000008">
      <w:pPr>
        <w:ind w:left="1440" w:firstLine="0"/>
        <w:rPr/>
      </w:pPr>
      <w:hyperlink w:anchor="_6tud3fxjxxpm">
        <w:r w:rsidDel="00000000" w:rsidR="00000000" w:rsidRPr="00000000">
          <w:rPr>
            <w:color w:val="1155cc"/>
            <w:u w:val="single"/>
            <w:rtl w:val="0"/>
          </w:rPr>
          <w:t xml:space="preserve">Writing Strategies</w:t>
        </w:r>
      </w:hyperlink>
      <w:r w:rsidDel="00000000" w:rsidR="00000000" w:rsidRPr="00000000">
        <w:rPr>
          <w:rtl w:val="0"/>
        </w:rPr>
      </w:r>
    </w:p>
    <w:p w:rsidR="00000000" w:rsidDel="00000000" w:rsidP="00000000" w:rsidRDefault="00000000" w:rsidRPr="00000000" w14:paraId="00000009">
      <w:pPr>
        <w:ind w:left="1440" w:firstLine="0"/>
        <w:rPr/>
      </w:pPr>
      <w:hyperlink w:anchor="_d9jjh9uynfs8">
        <w:r w:rsidDel="00000000" w:rsidR="00000000" w:rsidRPr="00000000">
          <w:rPr>
            <w:color w:val="1155cc"/>
            <w:u w:val="single"/>
            <w:rtl w:val="0"/>
          </w:rPr>
          <w:t xml:space="preserve">Structure &amp; Outline</w:t>
        </w:r>
      </w:hyperlink>
      <w:r w:rsidDel="00000000" w:rsidR="00000000" w:rsidRPr="00000000">
        <w:rPr>
          <w:rtl w:val="0"/>
        </w:rPr>
      </w:r>
    </w:p>
    <w:p w:rsidR="00000000" w:rsidDel="00000000" w:rsidP="00000000" w:rsidRDefault="00000000" w:rsidRPr="00000000" w14:paraId="0000000A">
      <w:pPr>
        <w:ind w:left="720" w:firstLine="0"/>
        <w:rPr/>
      </w:pPr>
      <w:hyperlink w:anchor="_asq461u2escg">
        <w:r w:rsidDel="00000000" w:rsidR="00000000" w:rsidRPr="00000000">
          <w:rPr>
            <w:color w:val="1155cc"/>
            <w:u w:val="single"/>
            <w:rtl w:val="0"/>
          </w:rPr>
          <w:t xml:space="preserve">Chicago Style Guide</w:t>
        </w:r>
      </w:hyperlink>
      <w:r w:rsidDel="00000000" w:rsidR="00000000" w:rsidRPr="00000000">
        <w:rPr>
          <w:rtl w:val="0"/>
        </w:rPr>
      </w:r>
    </w:p>
    <w:p w:rsidR="00000000" w:rsidDel="00000000" w:rsidP="00000000" w:rsidRDefault="00000000" w:rsidRPr="00000000" w14:paraId="0000000B">
      <w:pPr>
        <w:ind w:left="720" w:firstLine="0"/>
        <w:rPr/>
      </w:pPr>
      <w:hyperlink w:anchor="_ko5eqgtzlzjp">
        <w:r w:rsidDel="00000000" w:rsidR="00000000" w:rsidRPr="00000000">
          <w:rPr>
            <w:color w:val="1155cc"/>
            <w:u w:val="single"/>
            <w:rtl w:val="0"/>
          </w:rPr>
          <w:t xml:space="preserve">Grading Rubric</w:t>
        </w:r>
      </w:hyperlink>
      <w:r w:rsidDel="00000000" w:rsidR="00000000" w:rsidRPr="00000000">
        <w:rPr>
          <w:rtl w:val="0"/>
        </w:rPr>
      </w:r>
    </w:p>
    <w:p w:rsidR="00000000" w:rsidDel="00000000" w:rsidP="00000000" w:rsidRDefault="00000000" w:rsidRPr="00000000" w14:paraId="0000000C">
      <w:pPr>
        <w:pStyle w:val="Heading2"/>
        <w:rPr/>
      </w:pPr>
      <w:bookmarkStart w:colFirst="0" w:colLast="0" w:name="_ipifrebfouef" w:id="2"/>
      <w:bookmarkEnd w:id="2"/>
      <w:r w:rsidDel="00000000" w:rsidR="00000000" w:rsidRPr="00000000">
        <w:rPr>
          <w:rtl w:val="0"/>
        </w:rPr>
        <w:t xml:space="preserve">Paper Instructions</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For those of you who are unfamiliar with how to write a research paper, this detailed guide is for you. For those of you who think you are already experts, read this anyway because it explains exactly what I expect and how I will grade you. Here are the steps you should follow.</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Read the </w:t>
      </w:r>
      <w:hyperlink w:anchor="_ytu2aff02flp">
        <w:r w:rsidDel="00000000" w:rsidR="00000000" w:rsidRPr="00000000">
          <w:rPr>
            <w:color w:val="1155cc"/>
            <w:u w:val="single"/>
            <w:rtl w:val="0"/>
          </w:rPr>
          <w:t xml:space="preserve">Goal of the Paper</w:t>
        </w:r>
      </w:hyperlink>
      <w:r w:rsidDel="00000000" w:rsidR="00000000" w:rsidRPr="00000000">
        <w:rPr>
          <w:rtl w:val="0"/>
        </w:rPr>
        <w:t xml:space="preserve"> below. </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Follow the </w:t>
      </w:r>
      <w:hyperlink w:anchor="_wmcvk02yieu6">
        <w:r w:rsidDel="00000000" w:rsidR="00000000" w:rsidRPr="00000000">
          <w:rPr>
            <w:color w:val="1155cc"/>
            <w:u w:val="single"/>
            <w:rtl w:val="0"/>
          </w:rPr>
          <w:t xml:space="preserve">Proposal</w:t>
        </w:r>
      </w:hyperlink>
      <w:r w:rsidDel="00000000" w:rsidR="00000000" w:rsidRPr="00000000">
        <w:rPr>
          <w:rtl w:val="0"/>
        </w:rPr>
        <w:t xml:space="preserve"> instructions to help you pick a topic. The proposal provides the opportunity for you to kickstart your research and gain early feedback from the instructor.</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Before you write your paper, read the </w:t>
      </w:r>
      <w:hyperlink w:anchor="_asq461u2escg">
        <w:r w:rsidDel="00000000" w:rsidR="00000000" w:rsidRPr="00000000">
          <w:rPr>
            <w:color w:val="1155cc"/>
            <w:u w:val="single"/>
            <w:rtl w:val="0"/>
          </w:rPr>
          <w:t xml:space="preserve">Chicago Style Guide</w:t>
        </w:r>
      </w:hyperlink>
      <w:r w:rsidDel="00000000" w:rsidR="00000000" w:rsidRPr="00000000">
        <w:rPr>
          <w:rtl w:val="0"/>
        </w:rPr>
        <w:t xml:space="preserve"> and </w:t>
      </w:r>
      <w:hyperlink w:anchor="_ko5eqgtzlzjp">
        <w:r w:rsidDel="00000000" w:rsidR="00000000" w:rsidRPr="00000000">
          <w:rPr>
            <w:color w:val="1155cc"/>
            <w:u w:val="single"/>
            <w:rtl w:val="0"/>
          </w:rPr>
          <w:t xml:space="preserve">Grading Rubric</w:t>
        </w:r>
      </w:hyperlink>
      <w:r w:rsidDel="00000000" w:rsidR="00000000" w:rsidRPr="00000000">
        <w:rPr>
          <w:rtl w:val="0"/>
        </w:rPr>
        <w:t xml:space="preserve">.</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Before you begin writing your paper, read </w:t>
      </w:r>
      <w:hyperlink w:anchor="_7evxs4lt3e2y">
        <w:r w:rsidDel="00000000" w:rsidR="00000000" w:rsidRPr="00000000">
          <w:rPr>
            <w:color w:val="1155cc"/>
            <w:u w:val="single"/>
            <w:rtl w:val="0"/>
          </w:rPr>
          <w:t xml:space="preserve">Writing a Paper</w:t>
        </w:r>
      </w:hyperlink>
      <w:r w:rsidDel="00000000" w:rsidR="00000000" w:rsidRPr="00000000">
        <w:rPr>
          <w:rtl w:val="0"/>
        </w:rPr>
        <w:t xml:space="preserve"> and </w:t>
      </w:r>
      <w:hyperlink w:anchor="_7l464ad10hid">
        <w:r w:rsidDel="00000000" w:rsidR="00000000" w:rsidRPr="00000000">
          <w:rPr>
            <w:color w:val="1155cc"/>
            <w:u w:val="single"/>
            <w:rtl w:val="0"/>
          </w:rPr>
          <w:t xml:space="preserve">Paper Structure &amp; Outline</w:t>
        </w:r>
      </w:hyperlink>
      <w:r w:rsidDel="00000000" w:rsidR="00000000" w:rsidRPr="00000000">
        <w:rPr>
          <w:rtl w:val="0"/>
        </w:rPr>
        <w:t xml:space="preserve"> below.</w:t>
      </w:r>
    </w:p>
    <w:p w:rsidR="00000000" w:rsidDel="00000000" w:rsidP="00000000" w:rsidRDefault="00000000" w:rsidRPr="00000000" w14:paraId="00000012">
      <w:pPr>
        <w:pStyle w:val="Heading2"/>
        <w:rPr/>
      </w:pPr>
      <w:bookmarkStart w:colFirst="0" w:colLast="0" w:name="_ml6m0qyjxkai" w:id="3"/>
      <w:bookmarkEnd w:id="3"/>
      <w:r w:rsidDel="00000000" w:rsidR="00000000" w:rsidRPr="00000000">
        <w:rPr>
          <w:rtl w:val="0"/>
        </w:rPr>
        <w:t xml:space="preserve">How to Write a Research Paper</w:t>
      </w:r>
    </w:p>
    <w:p w:rsidR="00000000" w:rsidDel="00000000" w:rsidP="00000000" w:rsidRDefault="00000000" w:rsidRPr="00000000" w14:paraId="00000013">
      <w:pPr>
        <w:rPr/>
      </w:pPr>
      <w:r w:rsidDel="00000000" w:rsidR="00000000" w:rsidRPr="00000000">
        <w:rPr>
          <w:rtl w:val="0"/>
        </w:rPr>
        <w:t xml:space="preserve">First, read or reread Louis Pojman’s “How to Read and Write a Philosophy Paper?” (</w:t>
      </w:r>
      <w:hyperlink r:id="rId7">
        <w:r w:rsidDel="00000000" w:rsidR="00000000" w:rsidRPr="00000000">
          <w:rPr>
            <w:color w:val="1155cc"/>
            <w:u w:val="single"/>
            <w:rtl w:val="0"/>
          </w:rPr>
          <w:t xml:space="preserve">https://goo.gl/WGZjVB</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4">
      <w:pPr>
        <w:pStyle w:val="Heading6"/>
        <w:rPr/>
      </w:pPr>
      <w:bookmarkStart w:colFirst="0" w:colLast="0" w:name="_x7ppfhhby9ec" w:id="4"/>
      <w:bookmarkEnd w:id="4"/>
      <w:r w:rsidDel="00000000" w:rsidR="00000000" w:rsidRPr="00000000">
        <w:rPr>
          <w:rtl w:val="0"/>
        </w:rPr>
        <w:t xml:space="preserve">Goal of the Paper</w:t>
      </w:r>
    </w:p>
    <w:p w:rsidR="00000000" w:rsidDel="00000000" w:rsidP="00000000" w:rsidRDefault="00000000" w:rsidRPr="00000000" w14:paraId="00000015">
      <w:pPr>
        <w:ind w:firstLine="720"/>
        <w:rPr/>
      </w:pPr>
      <w:r w:rsidDel="00000000" w:rsidR="00000000" w:rsidRPr="00000000">
        <w:rPr>
          <w:rtl w:val="0"/>
        </w:rPr>
        <w:t xml:space="preserve">The goal of the paper is to find a specific academic debate, claim an academic thesis, and defend your thesis with a philosophical argument. Since you are defending your thesis, you will need to defend it </w:t>
      </w:r>
      <w:r w:rsidDel="00000000" w:rsidR="00000000" w:rsidRPr="00000000">
        <w:rPr>
          <w:i w:val="1"/>
          <w:rtl w:val="0"/>
        </w:rPr>
        <w:t xml:space="preserve">against</w:t>
      </w:r>
      <w:r w:rsidDel="00000000" w:rsidR="00000000" w:rsidRPr="00000000">
        <w:rPr>
          <w:rtl w:val="0"/>
        </w:rPr>
        <w:t xml:space="preserve"> philosophical opponents, which means you will need to find sources that both support and argue against your thesis.</w:t>
      </w:r>
    </w:p>
    <w:p w:rsidR="00000000" w:rsidDel="00000000" w:rsidP="00000000" w:rsidRDefault="00000000" w:rsidRPr="00000000" w14:paraId="00000016">
      <w:pPr>
        <w:ind w:firstLine="720"/>
        <w:rPr/>
      </w:pPr>
      <w:r w:rsidDel="00000000" w:rsidR="00000000" w:rsidRPr="00000000">
        <w:rPr>
          <w:rtl w:val="0"/>
        </w:rPr>
        <w:t xml:space="preserve">If you are taking a </w:t>
      </w:r>
      <w:r w:rsidDel="00000000" w:rsidR="00000000" w:rsidRPr="00000000">
        <w:rPr>
          <w:b w:val="1"/>
          <w:rtl w:val="0"/>
        </w:rPr>
        <w:t xml:space="preserve">Philosophy class</w:t>
      </w:r>
      <w:r w:rsidDel="00000000" w:rsidR="00000000" w:rsidRPr="00000000">
        <w:rPr>
          <w:rtl w:val="0"/>
        </w:rPr>
        <w:t xml:space="preserve">, you must write a philosophy paper, not a paper in psychology, comparative religions, political science, sociology, anthropology, or history.</w:t>
      </w:r>
    </w:p>
    <w:p w:rsidR="00000000" w:rsidDel="00000000" w:rsidP="00000000" w:rsidRDefault="00000000" w:rsidRPr="00000000" w14:paraId="00000017">
      <w:pPr>
        <w:ind w:firstLine="720"/>
        <w:rPr/>
      </w:pPr>
      <w:r w:rsidDel="00000000" w:rsidR="00000000" w:rsidRPr="00000000">
        <w:rPr>
          <w:rtl w:val="0"/>
        </w:rPr>
        <w:t xml:space="preserve">If you are taking a </w:t>
      </w:r>
      <w:r w:rsidDel="00000000" w:rsidR="00000000" w:rsidRPr="00000000">
        <w:rPr>
          <w:b w:val="1"/>
          <w:rtl w:val="0"/>
        </w:rPr>
        <w:t xml:space="preserve">World Religions class,</w:t>
      </w:r>
      <w:r w:rsidDel="00000000" w:rsidR="00000000" w:rsidRPr="00000000">
        <w:rPr>
          <w:rtl w:val="0"/>
        </w:rPr>
        <w:t xml:space="preserve"> you must write an argumentative paper about religion. You can write about the beliefs or philosophies of that religion, but do not write paper on primarily on psychology, science, or history.</w:t>
      </w:r>
    </w:p>
    <w:p w:rsidR="00000000" w:rsidDel="00000000" w:rsidP="00000000" w:rsidRDefault="00000000" w:rsidRPr="00000000" w14:paraId="00000018">
      <w:pPr>
        <w:ind w:firstLine="720"/>
        <w:rPr/>
      </w:pPr>
      <w:r w:rsidDel="00000000" w:rsidR="00000000" w:rsidRPr="00000000">
        <w:rPr>
          <w:rtl w:val="0"/>
        </w:rPr>
        <w:t xml:space="preserve">Your argumentative paper will utilize logic and evidence in the realm of ideas. For an illustration of what this looks like, look at the assigned readings for the course. Your paper must be an </w:t>
      </w:r>
      <w:r w:rsidDel="00000000" w:rsidR="00000000" w:rsidRPr="00000000">
        <w:rPr>
          <w:i w:val="1"/>
          <w:rtl w:val="0"/>
        </w:rPr>
        <w:t xml:space="preserve">argument</w:t>
      </w:r>
      <w:r w:rsidDel="00000000" w:rsidR="00000000" w:rsidRPr="00000000">
        <w:rPr>
          <w:rtl w:val="0"/>
        </w:rPr>
        <w:t xml:space="preserve">, meaning that it is not a mere comparison between thinkers or groups of thinkers, nor is it a description of beliefs that you like or dislike or that you might find on Wikipedia. It is not the </w:t>
      </w:r>
      <w:r w:rsidDel="00000000" w:rsidR="00000000" w:rsidRPr="00000000">
        <w:rPr>
          <w:i w:val="1"/>
          <w:rtl w:val="0"/>
        </w:rPr>
        <w:t xml:space="preserve">presentation</w:t>
      </w:r>
      <w:r w:rsidDel="00000000" w:rsidR="00000000" w:rsidRPr="00000000">
        <w:rPr>
          <w:rtl w:val="0"/>
        </w:rPr>
        <w:t xml:space="preserve"> or </w:t>
      </w:r>
      <w:r w:rsidDel="00000000" w:rsidR="00000000" w:rsidRPr="00000000">
        <w:rPr>
          <w:i w:val="1"/>
          <w:rtl w:val="0"/>
        </w:rPr>
        <w:t xml:space="preserve">description </w:t>
      </w:r>
      <w:r w:rsidDel="00000000" w:rsidR="00000000" w:rsidRPr="00000000">
        <w:rPr>
          <w:rtl w:val="0"/>
        </w:rPr>
        <w:t xml:space="preserve">of an idea but the </w:t>
      </w:r>
      <w:r w:rsidDel="00000000" w:rsidR="00000000" w:rsidRPr="00000000">
        <w:rPr>
          <w:i w:val="1"/>
          <w:rtl w:val="0"/>
        </w:rPr>
        <w:t xml:space="preserve">defense</w:t>
      </w:r>
      <w:r w:rsidDel="00000000" w:rsidR="00000000" w:rsidRPr="00000000">
        <w:rPr>
          <w:rtl w:val="0"/>
        </w:rPr>
        <w:t xml:space="preserve"> of an idea. You are not writing an entry in an encyclopedia. You are arguing to prove your thesis.</w:t>
      </w:r>
    </w:p>
    <w:p w:rsidR="00000000" w:rsidDel="00000000" w:rsidP="00000000" w:rsidRDefault="00000000" w:rsidRPr="00000000" w14:paraId="00000019">
      <w:pPr>
        <w:pStyle w:val="Heading6"/>
        <w:rPr/>
      </w:pPr>
      <w:bookmarkStart w:colFirst="0" w:colLast="0" w:name="_vppnmgbrefto" w:id="5"/>
      <w:bookmarkEnd w:id="5"/>
      <w:r w:rsidDel="00000000" w:rsidR="00000000" w:rsidRPr="00000000">
        <w:rPr>
          <w:rtl w:val="0"/>
        </w:rPr>
        <w:t xml:space="preserve">Proposal</w:t>
      </w:r>
      <w:r w:rsidDel="00000000" w:rsidR="00000000" w:rsidRPr="00000000">
        <w:rPr>
          <w:rtl w:val="0"/>
        </w:rPr>
        <w:t xml:space="preserve"> (optional)</w:t>
      </w:r>
    </w:p>
    <w:p w:rsidR="00000000" w:rsidDel="00000000" w:rsidP="00000000" w:rsidRDefault="00000000" w:rsidRPr="00000000" w14:paraId="0000001A">
      <w:pPr>
        <w:rPr/>
      </w:pPr>
      <w:r w:rsidDel="00000000" w:rsidR="00000000" w:rsidRPr="00000000">
        <w:rPr>
          <w:b w:val="1"/>
          <w:rtl w:val="0"/>
        </w:rPr>
        <w:t xml:space="preserve">Why? </w:t>
      </w:r>
      <w:r w:rsidDel="00000000" w:rsidR="00000000" w:rsidRPr="00000000">
        <w:rPr>
          <w:rtl w:val="0"/>
        </w:rPr>
        <w:t xml:space="preserve">If you want feedback on your topic, email me a proposal at least a week before the paper due date. Even if you don’t write a proposal, you can still email me. Whatever you do, read through the proposal anyway, since it will help you find and plan your topic.</w:t>
      </w:r>
      <w:r w:rsidDel="00000000" w:rsidR="00000000" w:rsidRPr="00000000">
        <w:rPr>
          <w:rtl w:val="0"/>
        </w:rPr>
      </w:r>
    </w:p>
    <w:p w:rsidR="00000000" w:rsidDel="00000000" w:rsidP="00000000" w:rsidRDefault="00000000" w:rsidRPr="00000000" w14:paraId="0000001B">
      <w:pPr>
        <w:rPr/>
      </w:pPr>
      <w:r w:rsidDel="00000000" w:rsidR="00000000" w:rsidRPr="00000000">
        <w:rPr>
          <w:b w:val="1"/>
          <w:rtl w:val="0"/>
        </w:rPr>
        <w:t xml:space="preserve">Instructions:</w:t>
      </w:r>
      <w:r w:rsidDel="00000000" w:rsidR="00000000" w:rsidRPr="00000000">
        <w:rPr>
          <w:rtl w:val="0"/>
        </w:rPr>
        <w:t xml:space="preserve"> Write a 5–7 sentence explanation of your topic and list 5 sources. This is not a contract, and you can change your topic later if you must. The purpose of this assignment is to help you begin to do research and to learn how to write your paper. You must follow all of the requirements below.</w:t>
      </w:r>
    </w:p>
    <w:p w:rsidR="00000000" w:rsidDel="00000000" w:rsidP="00000000" w:rsidRDefault="00000000" w:rsidRPr="00000000" w14:paraId="0000001C">
      <w:pPr>
        <w:rPr/>
      </w:pPr>
      <w:r w:rsidDel="00000000" w:rsidR="00000000" w:rsidRPr="00000000">
        <w:rPr>
          <w:b w:val="1"/>
          <w:rtl w:val="0"/>
        </w:rPr>
        <w:t xml:space="preserve">Requirements</w:t>
      </w:r>
      <w:r w:rsidDel="00000000" w:rsidR="00000000" w:rsidRPr="00000000">
        <w:rPr>
          <w:rtl w:val="0"/>
        </w:rPr>
      </w:r>
    </w:p>
    <w:p w:rsidR="00000000" w:rsidDel="00000000" w:rsidP="00000000" w:rsidRDefault="00000000" w:rsidRPr="00000000" w14:paraId="0000001D">
      <w:pPr>
        <w:numPr>
          <w:ilvl w:val="0"/>
          <w:numId w:val="8"/>
        </w:numPr>
        <w:ind w:left="720" w:hanging="360"/>
        <w:rPr>
          <w:u w:val="none"/>
        </w:rPr>
      </w:pPr>
      <w:r w:rsidDel="00000000" w:rsidR="00000000" w:rsidRPr="00000000">
        <w:rPr>
          <w:b w:val="1"/>
          <w:rtl w:val="0"/>
        </w:rPr>
        <w:t xml:space="preserve">Research Question / Problem:</w:t>
      </w:r>
      <w:r w:rsidDel="00000000" w:rsidR="00000000" w:rsidRPr="00000000">
        <w:rPr>
          <w:rtl w:val="0"/>
        </w:rPr>
        <w:t xml:space="preserve"> Write 2–3 sentences stating what issue, debate, problem, or question you will discuss. It will be helpful to list at least two competing stances on this topic. Your thesis will then explain which stance you will defend and which one you will attack.</w:t>
      </w:r>
    </w:p>
    <w:p w:rsidR="00000000" w:rsidDel="00000000" w:rsidP="00000000" w:rsidRDefault="00000000" w:rsidRPr="00000000" w14:paraId="0000001E">
      <w:pPr>
        <w:numPr>
          <w:ilvl w:val="1"/>
          <w:numId w:val="8"/>
        </w:numPr>
        <w:ind w:left="1440" w:hanging="360"/>
        <w:rPr/>
      </w:pPr>
      <w:r w:rsidDel="00000000" w:rsidR="00000000" w:rsidRPr="00000000">
        <w:rPr>
          <w:b w:val="1"/>
          <w:rtl w:val="0"/>
        </w:rPr>
        <w:t xml:space="preserve">DO NOT</w:t>
      </w:r>
      <w:r w:rsidDel="00000000" w:rsidR="00000000" w:rsidRPr="00000000">
        <w:rPr>
          <w:rtl w:val="0"/>
        </w:rPr>
        <w:t xml:space="preserve"> explain me why your topic is important. Never explain why your topic is important. If it </w:t>
      </w:r>
      <w:r w:rsidDel="00000000" w:rsidR="00000000" w:rsidRPr="00000000">
        <w:rPr>
          <w:i w:val="1"/>
          <w:rtl w:val="0"/>
        </w:rPr>
        <w:t xml:space="preserve">is not</w:t>
      </w:r>
      <w:r w:rsidDel="00000000" w:rsidR="00000000" w:rsidRPr="00000000">
        <w:rPr>
          <w:rtl w:val="0"/>
        </w:rPr>
        <w:t xml:space="preserve"> important, you won’t convince readers that it is. If it </w:t>
      </w:r>
      <w:r w:rsidDel="00000000" w:rsidR="00000000" w:rsidRPr="00000000">
        <w:rPr>
          <w:i w:val="1"/>
          <w:rtl w:val="0"/>
        </w:rPr>
        <w:t xml:space="preserve">is</w:t>
      </w:r>
      <w:r w:rsidDel="00000000" w:rsidR="00000000" w:rsidRPr="00000000">
        <w:rPr>
          <w:rtl w:val="0"/>
        </w:rPr>
        <w:t xml:space="preserve"> important, it will speak for itself.</w:t>
      </w:r>
    </w:p>
    <w:p w:rsidR="00000000" w:rsidDel="00000000" w:rsidP="00000000" w:rsidRDefault="00000000" w:rsidRPr="00000000" w14:paraId="0000001F">
      <w:pPr>
        <w:numPr>
          <w:ilvl w:val="0"/>
          <w:numId w:val="8"/>
        </w:numPr>
        <w:ind w:left="720" w:hanging="360"/>
        <w:rPr>
          <w:u w:val="none"/>
        </w:rPr>
      </w:pPr>
      <w:r w:rsidDel="00000000" w:rsidR="00000000" w:rsidRPr="00000000">
        <w:rPr>
          <w:b w:val="1"/>
          <w:rtl w:val="0"/>
        </w:rPr>
        <w:t xml:space="preserve">Thesis:</w:t>
      </w:r>
      <w:r w:rsidDel="00000000" w:rsidR="00000000" w:rsidRPr="00000000">
        <w:rPr>
          <w:rtl w:val="0"/>
        </w:rPr>
        <w:t xml:space="preserve"> Write a 1-sentence thesis statement stating your claim and your answer to the issue. It must be easy to identify, specific, clear, philosophical, and bold (no, “I think,” “I feel,” “some people say,” etc.). This is the statement your paper will seek to prove.</w:t>
      </w:r>
    </w:p>
    <w:p w:rsidR="00000000" w:rsidDel="00000000" w:rsidP="00000000" w:rsidRDefault="00000000" w:rsidRPr="00000000" w14:paraId="00000020">
      <w:pPr>
        <w:numPr>
          <w:ilvl w:val="1"/>
          <w:numId w:val="8"/>
        </w:numPr>
        <w:ind w:left="1440" w:hanging="360"/>
        <w:rPr>
          <w:u w:val="none"/>
        </w:rPr>
      </w:pPr>
      <w:r w:rsidDel="00000000" w:rsidR="00000000" w:rsidRPr="00000000">
        <w:rPr>
          <w:rtl w:val="0"/>
        </w:rPr>
        <w:t xml:space="preserve">E.g. “I will show that a fetus is not only human tissue but is a human person.”</w:t>
      </w:r>
    </w:p>
    <w:p w:rsidR="00000000" w:rsidDel="00000000" w:rsidP="00000000" w:rsidRDefault="00000000" w:rsidRPr="00000000" w14:paraId="00000021">
      <w:pPr>
        <w:numPr>
          <w:ilvl w:val="1"/>
          <w:numId w:val="8"/>
        </w:numPr>
        <w:ind w:left="1440" w:hanging="360"/>
      </w:pPr>
      <w:r w:rsidDel="00000000" w:rsidR="00000000" w:rsidRPr="00000000">
        <w:rPr>
          <w:rtl w:val="0"/>
        </w:rPr>
        <w:t xml:space="preserve">E.g.  "J.S. Mill's definition of happiness as obtaining pleasure and avoiding pain does not provide a sufficient explanation of how morality contributes to a meaningful life, whereas Aristotle's definition of happiness as human flourishing, which entails living according to reason and virtue, does provide a sufficient explanation of how morality contributes to a meaningful life.”</w:t>
      </w:r>
    </w:p>
    <w:p w:rsidR="00000000" w:rsidDel="00000000" w:rsidP="00000000" w:rsidRDefault="00000000" w:rsidRPr="00000000" w14:paraId="00000022">
      <w:pPr>
        <w:numPr>
          <w:ilvl w:val="0"/>
          <w:numId w:val="8"/>
        </w:numPr>
        <w:ind w:left="720" w:hanging="360"/>
        <w:rPr>
          <w:b w:val="1"/>
        </w:rPr>
      </w:pPr>
      <w:r w:rsidDel="00000000" w:rsidR="00000000" w:rsidRPr="00000000">
        <w:rPr>
          <w:b w:val="1"/>
          <w:rtl w:val="0"/>
        </w:rPr>
        <w:t xml:space="preserve">Outline:</w:t>
      </w:r>
      <w:r w:rsidDel="00000000" w:rsidR="00000000" w:rsidRPr="00000000">
        <w:rPr>
          <w:rtl w:val="0"/>
        </w:rPr>
        <w:t xml:space="preserve"> Write 2-3 sentences explaining how you will prove your thesis. </w:t>
      </w:r>
    </w:p>
    <w:p w:rsidR="00000000" w:rsidDel="00000000" w:rsidP="00000000" w:rsidRDefault="00000000" w:rsidRPr="00000000" w14:paraId="00000023">
      <w:pPr>
        <w:numPr>
          <w:ilvl w:val="1"/>
          <w:numId w:val="8"/>
        </w:numPr>
        <w:ind w:left="1440" w:hanging="360"/>
        <w:rPr>
          <w:b w:val="1"/>
        </w:rPr>
      </w:pPr>
      <w:r w:rsidDel="00000000" w:rsidR="00000000" w:rsidRPr="00000000">
        <w:rPr>
          <w:rtl w:val="0"/>
        </w:rPr>
        <w:t xml:space="preserve">E.g. “First, I will give a detailed but brief presentation of the existentialist approach to defining a human person as presented by ________. Next, I will point out how the existentialist approach does not provide an adequate definition of personhood and will lead to infanticide, involuntary euthanasia, eugenics, and oppression of disabled people Last, I will defend an essentialist definition of personhood that cannot be separated from underdeveloped human bodies.”</w:t>
      </w:r>
    </w:p>
    <w:p w:rsidR="00000000" w:rsidDel="00000000" w:rsidP="00000000" w:rsidRDefault="00000000" w:rsidRPr="00000000" w14:paraId="00000024">
      <w:pPr>
        <w:rPr/>
      </w:pPr>
      <w:r w:rsidDel="00000000" w:rsidR="00000000" w:rsidRPr="00000000">
        <w:rPr>
          <w:b w:val="1"/>
          <w:rtl w:val="0"/>
        </w:rPr>
        <w:t xml:space="preserve">Common Feedback Given in Response to Proposals:</w:t>
      </w:r>
      <w:r w:rsidDel="00000000" w:rsidR="00000000" w:rsidRPr="00000000">
        <w:rPr>
          <w:rtl w:val="0"/>
        </w:rPr>
      </w:r>
    </w:p>
    <w:p w:rsidR="00000000" w:rsidDel="00000000" w:rsidP="00000000" w:rsidRDefault="00000000" w:rsidRPr="00000000" w14:paraId="00000025">
      <w:pPr>
        <w:numPr>
          <w:ilvl w:val="0"/>
          <w:numId w:val="5"/>
        </w:numPr>
        <w:ind w:left="720" w:hanging="360"/>
      </w:pPr>
      <w:r w:rsidDel="00000000" w:rsidR="00000000" w:rsidRPr="00000000">
        <w:rPr>
          <w:rtl w:val="0"/>
        </w:rPr>
        <w:t xml:space="preserve">Make sure you are </w:t>
      </w:r>
      <w:r w:rsidDel="00000000" w:rsidR="00000000" w:rsidRPr="00000000">
        <w:rPr>
          <w:b w:val="1"/>
          <w:rtl w:val="0"/>
        </w:rPr>
        <w:t xml:space="preserve">arguing</w:t>
      </w:r>
      <w:r w:rsidDel="00000000" w:rsidR="00000000" w:rsidRPr="00000000">
        <w:rPr>
          <w:rtl w:val="0"/>
        </w:rPr>
        <w:t xml:space="preserve"> something and not merely describing, explaining, or summarizing. What is your thesis? What is your defense? Who disagrees with you and how do you answer their challenges?</w:t>
      </w:r>
    </w:p>
    <w:p w:rsidR="00000000" w:rsidDel="00000000" w:rsidP="00000000" w:rsidRDefault="00000000" w:rsidRPr="00000000" w14:paraId="00000026">
      <w:pPr>
        <w:numPr>
          <w:ilvl w:val="0"/>
          <w:numId w:val="5"/>
        </w:numPr>
        <w:ind w:left="720" w:hanging="360"/>
      </w:pPr>
      <w:r w:rsidDel="00000000" w:rsidR="00000000" w:rsidRPr="00000000">
        <w:rPr>
          <w:rtl w:val="0"/>
        </w:rPr>
        <w:t xml:space="preserve">Your</w:t>
      </w:r>
      <w:r w:rsidDel="00000000" w:rsidR="00000000" w:rsidRPr="00000000">
        <w:rPr>
          <w:b w:val="1"/>
          <w:rtl w:val="0"/>
        </w:rPr>
        <w:t xml:space="preserve"> thesis is not clear.</w:t>
      </w:r>
      <w:r w:rsidDel="00000000" w:rsidR="00000000" w:rsidRPr="00000000">
        <w:rPr>
          <w:rtl w:val="0"/>
        </w:rPr>
        <w:t xml:space="preserve"> Make sure you state your conclusion or belief in your thesis. The rest of your introduction outlines how you will defend it.</w:t>
      </w:r>
    </w:p>
    <w:p w:rsidR="00000000" w:rsidDel="00000000" w:rsidP="00000000" w:rsidRDefault="00000000" w:rsidRPr="00000000" w14:paraId="00000027">
      <w:pPr>
        <w:numPr>
          <w:ilvl w:val="0"/>
          <w:numId w:val="5"/>
        </w:numPr>
        <w:ind w:left="720" w:hanging="360"/>
      </w:pPr>
      <w:r w:rsidDel="00000000" w:rsidR="00000000" w:rsidRPr="00000000">
        <w:rPr>
          <w:rtl w:val="0"/>
        </w:rPr>
        <w:t xml:space="preserve">Make sure you use </w:t>
      </w:r>
      <w:r w:rsidDel="00000000" w:rsidR="00000000" w:rsidRPr="00000000">
        <w:rPr>
          <w:b w:val="1"/>
          <w:rtl w:val="0"/>
        </w:rPr>
        <w:t xml:space="preserve">the right technical terms</w:t>
      </w:r>
      <w:r w:rsidDel="00000000" w:rsidR="00000000" w:rsidRPr="00000000">
        <w:rPr>
          <w:rtl w:val="0"/>
        </w:rPr>
        <w:t xml:space="preserve"> and that you </w:t>
      </w:r>
      <w:r w:rsidDel="00000000" w:rsidR="00000000" w:rsidRPr="00000000">
        <w:rPr>
          <w:b w:val="1"/>
          <w:rtl w:val="0"/>
        </w:rPr>
        <w:t xml:space="preserve">define</w:t>
      </w:r>
      <w:r w:rsidDel="00000000" w:rsidR="00000000" w:rsidRPr="00000000">
        <w:rPr>
          <w:rtl w:val="0"/>
        </w:rPr>
        <w:t xml:space="preserve"> the most important terms. A lot of disagreement arises from unclear use of words.</w:t>
      </w:r>
    </w:p>
    <w:p w:rsidR="00000000" w:rsidDel="00000000" w:rsidP="00000000" w:rsidRDefault="00000000" w:rsidRPr="00000000" w14:paraId="00000028">
      <w:pPr>
        <w:numPr>
          <w:ilvl w:val="0"/>
          <w:numId w:val="5"/>
        </w:numPr>
        <w:ind w:left="720" w:hanging="360"/>
      </w:pPr>
      <w:r w:rsidDel="00000000" w:rsidR="00000000" w:rsidRPr="00000000">
        <w:rPr>
          <w:rtl w:val="0"/>
        </w:rPr>
        <w:t xml:space="preserve">You are off to a good start, but I encourage you to try to make your paper </w:t>
      </w:r>
      <w:r w:rsidDel="00000000" w:rsidR="00000000" w:rsidRPr="00000000">
        <w:rPr>
          <w:b w:val="1"/>
          <w:rtl w:val="0"/>
        </w:rPr>
        <w:t xml:space="preserve">more philosophical</w:t>
      </w:r>
      <w:r w:rsidDel="00000000" w:rsidR="00000000" w:rsidRPr="00000000">
        <w:rPr>
          <w:rtl w:val="0"/>
        </w:rPr>
        <w:t xml:space="preserve">. I would like to see academic articles, specifically ones that contain philosophical arguments. Try to find some philosophy articles on your topic on philpapers.org, Stanford Encyclopedia of Philosophy, or Internet Encyclopedia of Philosophy. Once you find articles related to your topic, read those and see how they handle the issues. Write like them. Imitate their style and focus. Ask yourself if your paper is focusing more on a current events issue, politics, or an abstract general principle. Think of what underlying philosophy is involved. If it is a philosophy paper, the principles you discuss will be applicable to many different events and issues.</w:t>
      </w:r>
    </w:p>
    <w:p w:rsidR="00000000" w:rsidDel="00000000" w:rsidP="00000000" w:rsidRDefault="00000000" w:rsidRPr="00000000" w14:paraId="00000029">
      <w:pPr>
        <w:numPr>
          <w:ilvl w:val="0"/>
          <w:numId w:val="5"/>
        </w:numPr>
        <w:ind w:left="720" w:hanging="360"/>
      </w:pPr>
      <w:r w:rsidDel="00000000" w:rsidR="00000000" w:rsidRPr="00000000">
        <w:rPr>
          <w:rtl w:val="0"/>
        </w:rPr>
        <w:t xml:space="preserve">For </w:t>
      </w:r>
      <w:r w:rsidDel="00000000" w:rsidR="00000000" w:rsidRPr="00000000">
        <w:rPr>
          <w:b w:val="1"/>
          <w:rtl w:val="0"/>
        </w:rPr>
        <w:t xml:space="preserve">sources</w:t>
      </w:r>
      <w:r w:rsidDel="00000000" w:rsidR="00000000" w:rsidRPr="00000000">
        <w:rPr>
          <w:rtl w:val="0"/>
        </w:rPr>
        <w:t xml:space="preserve">, I do not want to see magazines, news organizations, blogs, informal websites, dictionaries, or Wikipedia. You can use these in your paper (except Wikipedia), but they will not count toward your minimum source limit. These sources tend to represent opinion pieces rather than academic research. A great place to start looking is philpapers.org, Stanford Encyclopedia of Philosophy, or Internet Encyclopedia of Philosophy.</w:t>
      </w:r>
    </w:p>
    <w:p w:rsidR="00000000" w:rsidDel="00000000" w:rsidP="00000000" w:rsidRDefault="00000000" w:rsidRPr="00000000" w14:paraId="0000002A">
      <w:pPr>
        <w:numPr>
          <w:ilvl w:val="0"/>
          <w:numId w:val="5"/>
        </w:numPr>
        <w:ind w:left="720" w:hanging="360"/>
      </w:pPr>
      <w:r w:rsidDel="00000000" w:rsidR="00000000" w:rsidRPr="00000000">
        <w:rPr>
          <w:rtl w:val="0"/>
        </w:rPr>
        <w:t xml:space="preserve">Good start. Please be</w:t>
      </w:r>
      <w:r w:rsidDel="00000000" w:rsidR="00000000" w:rsidRPr="00000000">
        <w:rPr>
          <w:b w:val="1"/>
          <w:rtl w:val="0"/>
        </w:rPr>
        <w:t xml:space="preserve"> more specific </w:t>
      </w:r>
      <w:r w:rsidDel="00000000" w:rsidR="00000000" w:rsidRPr="00000000">
        <w:rPr>
          <w:rtl w:val="0"/>
        </w:rPr>
        <w:t xml:space="preserve">in your topic and make sure to use the proper technical terms. As you read sources, you’ll start to learn about specific areas that you can choose from. What are the different arguments or debates related to your topic? What are some key terms under debate? Who are some important people and their well known arguments? In your paper you don’t have time to survey the entire topic. You’ll have to focus on just one or two arguments that you find among your sources. Do not try to cover everything on your topic.</w:t>
      </w:r>
    </w:p>
    <w:p w:rsidR="00000000" w:rsidDel="00000000" w:rsidP="00000000" w:rsidRDefault="00000000" w:rsidRPr="00000000" w14:paraId="0000002B">
      <w:pPr>
        <w:numPr>
          <w:ilvl w:val="0"/>
          <w:numId w:val="5"/>
        </w:numPr>
        <w:ind w:left="720" w:hanging="360"/>
      </w:pPr>
      <w:r w:rsidDel="00000000" w:rsidR="00000000" w:rsidRPr="00000000">
        <w:rPr>
          <w:rtl w:val="0"/>
        </w:rPr>
        <w:t xml:space="preserve">Make sure you study </w:t>
      </w:r>
      <w:r w:rsidDel="00000000" w:rsidR="00000000" w:rsidRPr="00000000">
        <w:rPr>
          <w:b w:val="1"/>
          <w:rtl w:val="0"/>
        </w:rPr>
        <w:t xml:space="preserve">counter-arguments</w:t>
      </w:r>
      <w:r w:rsidDel="00000000" w:rsidR="00000000" w:rsidRPr="00000000">
        <w:rPr>
          <w:rtl w:val="0"/>
        </w:rPr>
        <w:t xml:space="preserve">. If you do not, your argument will not display enough critical thinking and will embody the straw man fallacy. Make sure you investigate good arguments on both sides as you develop your own beliefs and argument. Do not fall to </w:t>
      </w:r>
      <w:r w:rsidDel="00000000" w:rsidR="00000000" w:rsidRPr="00000000">
        <w:rPr>
          <w:b w:val="1"/>
          <w:rtl w:val="0"/>
        </w:rPr>
        <w:t xml:space="preserve">confirmation bias</w:t>
      </w:r>
      <w:r w:rsidDel="00000000" w:rsidR="00000000" w:rsidRPr="00000000">
        <w:rPr>
          <w:rtl w:val="0"/>
        </w:rPr>
        <w:t xml:space="preserve"> where you form your opinion before doing research and only give adequate effort to proving your preconceived idea.</w:t>
      </w:r>
      <w:r w:rsidDel="00000000" w:rsidR="00000000" w:rsidRPr="00000000">
        <w:rPr>
          <w:rtl w:val="0"/>
        </w:rPr>
      </w:r>
    </w:p>
    <w:p w:rsidR="00000000" w:rsidDel="00000000" w:rsidP="00000000" w:rsidRDefault="00000000" w:rsidRPr="00000000" w14:paraId="0000002C">
      <w:pPr>
        <w:pStyle w:val="Heading6"/>
        <w:rPr/>
      </w:pPr>
      <w:bookmarkStart w:colFirst="0" w:colLast="0" w:name="_vrbfzhgcon9b" w:id="6"/>
      <w:bookmarkEnd w:id="6"/>
      <w:r w:rsidDel="00000000" w:rsidR="00000000" w:rsidRPr="00000000">
        <w:rPr>
          <w:rtl w:val="0"/>
        </w:rPr>
        <w:t xml:space="preserve">How to Find a Topic</w:t>
      </w:r>
    </w:p>
    <w:p w:rsidR="00000000" w:rsidDel="00000000" w:rsidP="00000000" w:rsidRDefault="00000000" w:rsidRPr="00000000" w14:paraId="0000002D">
      <w:pPr>
        <w:numPr>
          <w:ilvl w:val="0"/>
          <w:numId w:val="7"/>
        </w:numPr>
        <w:ind w:left="720" w:hanging="360"/>
        <w:rPr/>
      </w:pPr>
      <w:r w:rsidDel="00000000" w:rsidR="00000000" w:rsidRPr="00000000">
        <w:rPr>
          <w:b w:val="1"/>
          <w:rtl w:val="0"/>
        </w:rPr>
        <w:t xml:space="preserve">Pick a topic</w:t>
      </w:r>
      <w:r w:rsidDel="00000000" w:rsidR="00000000" w:rsidRPr="00000000">
        <w:rPr>
          <w:rtl w:val="0"/>
        </w:rPr>
        <w:t xml:space="preserve"> by looking at the syllabus, required readings, your personal lecture notes, or the pre-approved topics from the appropriate class listed below. You may also get creative and propose your own topic so long as it is philosophical in nature and gets instructor approval. Look through several topics before picking one. Several optional pre-approved sources are listed as well along with the topics. These are not required but give you a headstart in research. You should also consider using some of the required class readings as sources.</w:t>
      </w:r>
    </w:p>
    <w:p w:rsidR="00000000" w:rsidDel="00000000" w:rsidP="00000000" w:rsidRDefault="00000000" w:rsidRPr="00000000" w14:paraId="0000002E">
      <w:pPr>
        <w:numPr>
          <w:ilvl w:val="1"/>
          <w:numId w:val="7"/>
        </w:numPr>
        <w:ind w:left="1440" w:hanging="360"/>
        <w:rPr>
          <w:u w:val="none"/>
        </w:rPr>
      </w:pPr>
      <w:r w:rsidDel="00000000" w:rsidR="00000000" w:rsidRPr="00000000">
        <w:rPr>
          <w:rtl w:val="0"/>
        </w:rPr>
        <w:t xml:space="preserve">Your class syllabus, lectures, &amp; homework.</w:t>
      </w:r>
    </w:p>
    <w:p w:rsidR="00000000" w:rsidDel="00000000" w:rsidP="00000000" w:rsidRDefault="00000000" w:rsidRPr="00000000" w14:paraId="0000002F">
      <w:pPr>
        <w:numPr>
          <w:ilvl w:val="1"/>
          <w:numId w:val="7"/>
        </w:numPr>
        <w:ind w:left="1440" w:hanging="360"/>
        <w:rPr>
          <w:u w:val="none"/>
        </w:rPr>
      </w:pPr>
      <w:hyperlink r:id="rId8">
        <w:r w:rsidDel="00000000" w:rsidR="00000000" w:rsidRPr="00000000">
          <w:rPr>
            <w:color w:val="1155cc"/>
            <w:u w:val="single"/>
            <w:rtl w:val="0"/>
          </w:rPr>
          <w:t xml:space="preserve">Introduction to Philosophy</w:t>
        </w:r>
      </w:hyperlink>
      <w:r w:rsidDel="00000000" w:rsidR="00000000" w:rsidRPr="00000000">
        <w:rPr>
          <w:rtl w:val="0"/>
        </w:rPr>
        <w:t xml:space="preserve"> (or other non-specified classes).</w:t>
      </w:r>
      <w:r w:rsidDel="00000000" w:rsidR="00000000" w:rsidRPr="00000000">
        <w:rPr>
          <w:rtl w:val="0"/>
        </w:rPr>
      </w:r>
    </w:p>
    <w:p w:rsidR="00000000" w:rsidDel="00000000" w:rsidP="00000000" w:rsidRDefault="00000000" w:rsidRPr="00000000" w14:paraId="00000030">
      <w:pPr>
        <w:numPr>
          <w:ilvl w:val="1"/>
          <w:numId w:val="7"/>
        </w:numPr>
        <w:ind w:left="1440" w:hanging="360"/>
        <w:rPr>
          <w:u w:val="none"/>
        </w:rPr>
      </w:pPr>
      <w:hyperlink r:id="rId9">
        <w:r w:rsidDel="00000000" w:rsidR="00000000" w:rsidRPr="00000000">
          <w:rPr>
            <w:color w:val="1155cc"/>
            <w:u w:val="single"/>
            <w:rtl w:val="0"/>
          </w:rPr>
          <w:t xml:space="preserve">Introduction to Ethics</w:t>
        </w:r>
      </w:hyperlink>
      <w:r w:rsidDel="00000000" w:rsidR="00000000" w:rsidRPr="00000000">
        <w:rPr>
          <w:rtl w:val="0"/>
        </w:rPr>
      </w:r>
    </w:p>
    <w:p w:rsidR="00000000" w:rsidDel="00000000" w:rsidP="00000000" w:rsidRDefault="00000000" w:rsidRPr="00000000" w14:paraId="00000031">
      <w:pPr>
        <w:numPr>
          <w:ilvl w:val="0"/>
          <w:numId w:val="7"/>
        </w:numPr>
        <w:ind w:left="720" w:hanging="360"/>
        <w:rPr/>
      </w:pPr>
      <w:r w:rsidDel="00000000" w:rsidR="00000000" w:rsidRPr="00000000">
        <w:rPr>
          <w:b w:val="1"/>
          <w:rtl w:val="0"/>
        </w:rPr>
        <w:t xml:space="preserve">Learn more about your topic</w:t>
      </w:r>
      <w:r w:rsidDel="00000000" w:rsidR="00000000" w:rsidRPr="00000000">
        <w:rPr>
          <w:rtl w:val="0"/>
        </w:rPr>
        <w:t xml:space="preserve"> by searching for your topic in one of the following resources. You will learn more about your topic as you read. After picking a general topic, you will soon discover that it contains a lot of details, debates, and philosophers. You can narrow your topic by focusing on one or two of these details.</w:t>
      </w:r>
    </w:p>
    <w:p w:rsidR="00000000" w:rsidDel="00000000" w:rsidP="00000000" w:rsidRDefault="00000000" w:rsidRPr="00000000" w14:paraId="00000032">
      <w:pPr>
        <w:numPr>
          <w:ilvl w:val="1"/>
          <w:numId w:val="7"/>
        </w:numPr>
        <w:ind w:left="1440" w:hanging="360"/>
      </w:pPr>
      <w:hyperlink r:id="rId10">
        <w:r w:rsidDel="00000000" w:rsidR="00000000" w:rsidRPr="00000000">
          <w:rPr>
            <w:color w:val="1155cc"/>
            <w:u w:val="single"/>
            <w:rtl w:val="0"/>
          </w:rPr>
          <w:t xml:space="preserve">Stanford Encyclopedia of Philosophy</w:t>
        </w:r>
      </w:hyperlink>
      <w:r w:rsidDel="00000000" w:rsidR="00000000" w:rsidRPr="00000000">
        <w:rPr>
          <w:rtl w:val="0"/>
        </w:rPr>
      </w:r>
    </w:p>
    <w:p w:rsidR="00000000" w:rsidDel="00000000" w:rsidP="00000000" w:rsidRDefault="00000000" w:rsidRPr="00000000" w14:paraId="00000033">
      <w:pPr>
        <w:numPr>
          <w:ilvl w:val="1"/>
          <w:numId w:val="7"/>
        </w:numPr>
        <w:ind w:left="1440" w:hanging="360"/>
      </w:pPr>
      <w:hyperlink r:id="rId11">
        <w:r w:rsidDel="00000000" w:rsidR="00000000" w:rsidRPr="00000000">
          <w:rPr>
            <w:color w:val="1155cc"/>
            <w:u w:val="single"/>
            <w:rtl w:val="0"/>
          </w:rPr>
          <w:t xml:space="preserve">Internet Encyclopedia of Philosophy</w:t>
        </w:r>
      </w:hyperlink>
      <w:r w:rsidDel="00000000" w:rsidR="00000000" w:rsidRPr="00000000">
        <w:rPr>
          <w:rtl w:val="0"/>
        </w:rPr>
      </w:r>
    </w:p>
    <w:p w:rsidR="00000000" w:rsidDel="00000000" w:rsidP="00000000" w:rsidRDefault="00000000" w:rsidRPr="00000000" w14:paraId="00000034">
      <w:pPr>
        <w:numPr>
          <w:ilvl w:val="1"/>
          <w:numId w:val="7"/>
        </w:numPr>
        <w:ind w:left="1440" w:hanging="360"/>
      </w:pPr>
      <w:hyperlink r:id="rId12">
        <w:r w:rsidDel="00000000" w:rsidR="00000000" w:rsidRPr="00000000">
          <w:rPr>
            <w:color w:val="1155cc"/>
            <w:u w:val="single"/>
            <w:rtl w:val="0"/>
          </w:rPr>
          <w:t xml:space="preserve">Routledge Encyclopedia of Philosophy</w:t>
        </w:r>
      </w:hyperlink>
      <w:r w:rsidDel="00000000" w:rsidR="00000000" w:rsidRPr="00000000">
        <w:rPr>
          <w:rtl w:val="0"/>
        </w:rPr>
      </w:r>
    </w:p>
    <w:p w:rsidR="00000000" w:rsidDel="00000000" w:rsidP="00000000" w:rsidRDefault="00000000" w:rsidRPr="00000000" w14:paraId="00000035">
      <w:pPr>
        <w:numPr>
          <w:ilvl w:val="1"/>
          <w:numId w:val="7"/>
        </w:numPr>
        <w:ind w:left="1440" w:hanging="360"/>
      </w:pPr>
      <w:hyperlink r:id="rId13">
        <w:r w:rsidDel="00000000" w:rsidR="00000000" w:rsidRPr="00000000">
          <w:rPr>
            <w:color w:val="1155cc"/>
            <w:u w:val="single"/>
            <w:rtl w:val="0"/>
          </w:rPr>
          <w:t xml:space="preserve">PhilPapers</w:t>
        </w:r>
      </w:hyperlink>
      <w:r w:rsidDel="00000000" w:rsidR="00000000" w:rsidRPr="00000000">
        <w:rPr>
          <w:rtl w:val="0"/>
        </w:rPr>
      </w:r>
    </w:p>
    <w:p w:rsidR="00000000" w:rsidDel="00000000" w:rsidP="00000000" w:rsidRDefault="00000000" w:rsidRPr="00000000" w14:paraId="00000036">
      <w:pPr>
        <w:numPr>
          <w:ilvl w:val="1"/>
          <w:numId w:val="7"/>
        </w:numPr>
        <w:ind w:left="1440" w:hanging="360"/>
      </w:pPr>
      <w:hyperlink r:id="rId14">
        <w:r w:rsidDel="00000000" w:rsidR="00000000" w:rsidRPr="00000000">
          <w:rPr>
            <w:color w:val="1155cc"/>
            <w:u w:val="single"/>
            <w:rtl w:val="0"/>
          </w:rPr>
          <w:t xml:space="preserve">Academia.edu </w:t>
        </w:r>
      </w:hyperlink>
      <w:r w:rsidDel="00000000" w:rsidR="00000000" w:rsidRPr="00000000">
        <w:rPr>
          <w:rtl w:val="0"/>
        </w:rPr>
      </w:r>
    </w:p>
    <w:p w:rsidR="00000000" w:rsidDel="00000000" w:rsidP="00000000" w:rsidRDefault="00000000" w:rsidRPr="00000000" w14:paraId="00000037">
      <w:pPr>
        <w:numPr>
          <w:ilvl w:val="1"/>
          <w:numId w:val="7"/>
        </w:numPr>
        <w:ind w:left="1440" w:hanging="360"/>
      </w:pPr>
      <w:hyperlink r:id="rId15">
        <w:r w:rsidDel="00000000" w:rsidR="00000000" w:rsidRPr="00000000">
          <w:rPr>
            <w:color w:val="1155cc"/>
            <w:u w:val="single"/>
            <w:rtl w:val="0"/>
          </w:rPr>
          <w:t xml:space="preserve">tlacobs.com</w:t>
        </w:r>
      </w:hyperlink>
      <w:r w:rsidDel="00000000" w:rsidR="00000000" w:rsidRPr="00000000">
        <w:rPr>
          <w:rtl w:val="0"/>
        </w:rPr>
      </w:r>
    </w:p>
    <w:p w:rsidR="00000000" w:rsidDel="00000000" w:rsidP="00000000" w:rsidRDefault="00000000" w:rsidRPr="00000000" w14:paraId="00000038">
      <w:pPr>
        <w:numPr>
          <w:ilvl w:val="1"/>
          <w:numId w:val="7"/>
        </w:numPr>
        <w:ind w:left="1440" w:hanging="360"/>
      </w:pPr>
      <w:r w:rsidDel="00000000" w:rsidR="00000000" w:rsidRPr="00000000">
        <w:rPr>
          <w:rtl w:val="0"/>
        </w:rPr>
        <w:t xml:space="preserve">Resource Library (</w:t>
      </w:r>
      <w:hyperlink r:id="rId16">
        <w:r w:rsidDel="00000000" w:rsidR="00000000" w:rsidRPr="00000000">
          <w:rPr>
            <w:color w:val="1155cc"/>
            <w:u w:val="single"/>
            <w:rtl w:val="0"/>
          </w:rPr>
          <w:t xml:space="preserve">goo.gl/bJgOZB</w:t>
        </w:r>
      </w:hyperlink>
      <w:r w:rsidDel="00000000" w:rsidR="00000000" w:rsidRPr="00000000">
        <w:rPr>
          <w:rtl w:val="0"/>
        </w:rPr>
        <w:t xml:space="preserve">)</w:t>
      </w:r>
    </w:p>
    <w:p w:rsidR="00000000" w:rsidDel="00000000" w:rsidP="00000000" w:rsidRDefault="00000000" w:rsidRPr="00000000" w14:paraId="00000039">
      <w:pPr>
        <w:numPr>
          <w:ilvl w:val="0"/>
          <w:numId w:val="7"/>
        </w:numPr>
        <w:ind w:left="720" w:hanging="360"/>
        <w:rPr>
          <w:b w:val="1"/>
        </w:rPr>
      </w:pPr>
      <w:r w:rsidDel="00000000" w:rsidR="00000000" w:rsidRPr="00000000">
        <w:rPr>
          <w:b w:val="1"/>
          <w:rtl w:val="0"/>
        </w:rPr>
        <w:t xml:space="preserve">Narrow your topic</w:t>
      </w:r>
      <w:r w:rsidDel="00000000" w:rsidR="00000000" w:rsidRPr="00000000">
        <w:rPr>
          <w:rtl w:val="0"/>
        </w:rPr>
        <w:t xml:space="preserve"> by identifying one specific aspect or debate within your broader topic. Use what you are already reading in the “Online Encyclopedias &amp; Catalogs” and assigned readings for this course.</w:t>
      </w:r>
    </w:p>
    <w:p w:rsidR="00000000" w:rsidDel="00000000" w:rsidP="00000000" w:rsidRDefault="00000000" w:rsidRPr="00000000" w14:paraId="0000003A">
      <w:pPr>
        <w:numPr>
          <w:ilvl w:val="0"/>
          <w:numId w:val="7"/>
        </w:numPr>
        <w:ind w:left="720" w:hanging="360"/>
        <w:rPr>
          <w:b w:val="1"/>
        </w:rPr>
      </w:pPr>
      <w:r w:rsidDel="00000000" w:rsidR="00000000" w:rsidRPr="00000000">
        <w:rPr>
          <w:b w:val="1"/>
          <w:rtl w:val="0"/>
        </w:rPr>
        <w:t xml:space="preserve">Explain your topic</w:t>
      </w:r>
      <w:r w:rsidDel="00000000" w:rsidR="00000000" w:rsidRPr="00000000">
        <w:rPr>
          <w:rtl w:val="0"/>
        </w:rPr>
        <w:t xml:space="preserve"> in a few sentences. What question is driving your research (often called a “research question”)? What is your initial answer? This may change later as you do more research, but the more you write down at this early stage, the more productive you will be later.</w:t>
      </w:r>
    </w:p>
    <w:p w:rsidR="00000000" w:rsidDel="00000000" w:rsidP="00000000" w:rsidRDefault="00000000" w:rsidRPr="00000000" w14:paraId="0000003B">
      <w:pPr>
        <w:numPr>
          <w:ilvl w:val="0"/>
          <w:numId w:val="7"/>
        </w:numPr>
        <w:ind w:left="720" w:hanging="360"/>
        <w:rPr>
          <w:b w:val="1"/>
        </w:rPr>
      </w:pPr>
      <w:r w:rsidDel="00000000" w:rsidR="00000000" w:rsidRPr="00000000">
        <w:rPr>
          <w:b w:val="1"/>
          <w:rtl w:val="0"/>
        </w:rPr>
        <w:t xml:space="preserve">Gather sources</w:t>
      </w:r>
      <w:r w:rsidDel="00000000" w:rsidR="00000000" w:rsidRPr="00000000">
        <w:rPr>
          <w:rtl w:val="0"/>
        </w:rPr>
        <w:t xml:space="preserve"> by looking up the names or concepts mentioned in the articles you read from the “Online Encyclopedias &amp; Catalogs.” You may also use any required reading for this course. Your resources must be philosophical in nature. Articles from news organizations, like New York Times or Huffington Post are generally not philosophical enough. Anything in the three resources listed above are acceptable to be used in your paper.</w:t>
      </w:r>
    </w:p>
    <w:p w:rsidR="00000000" w:rsidDel="00000000" w:rsidP="00000000" w:rsidRDefault="00000000" w:rsidRPr="00000000" w14:paraId="0000003C">
      <w:pPr>
        <w:numPr>
          <w:ilvl w:val="0"/>
          <w:numId w:val="7"/>
        </w:numPr>
        <w:ind w:left="720" w:hanging="360"/>
        <w:rPr>
          <w:b w:val="1"/>
        </w:rPr>
      </w:pPr>
      <w:r w:rsidDel="00000000" w:rsidR="00000000" w:rsidRPr="00000000">
        <w:rPr>
          <w:b w:val="1"/>
          <w:rtl w:val="0"/>
        </w:rPr>
        <w:t xml:space="preserve">Next Step:</w:t>
      </w:r>
      <w:r w:rsidDel="00000000" w:rsidR="00000000" w:rsidRPr="00000000">
        <w:rPr>
          <w:rtl w:val="0"/>
        </w:rPr>
        <w:t xml:space="preserve"> Before you write your Proposal, finish reading the instructions below.</w:t>
      </w:r>
      <w:r w:rsidDel="00000000" w:rsidR="00000000" w:rsidRPr="00000000">
        <w:rPr>
          <w:rtl w:val="0"/>
        </w:rPr>
      </w:r>
    </w:p>
    <w:p w:rsidR="00000000" w:rsidDel="00000000" w:rsidP="00000000" w:rsidRDefault="00000000" w:rsidRPr="00000000" w14:paraId="0000003D">
      <w:pPr>
        <w:pStyle w:val="Heading6"/>
        <w:rPr/>
      </w:pPr>
      <w:bookmarkStart w:colFirst="0" w:colLast="0" w:name="_6tud3fxjxxpm" w:id="7"/>
      <w:bookmarkEnd w:id="7"/>
      <w:r w:rsidDel="00000000" w:rsidR="00000000" w:rsidRPr="00000000">
        <w:rPr>
          <w:rtl w:val="0"/>
        </w:rPr>
        <w:t xml:space="preserve">Writing Strategies</w:t>
      </w:r>
    </w:p>
    <w:p w:rsidR="00000000" w:rsidDel="00000000" w:rsidP="00000000" w:rsidRDefault="00000000" w:rsidRPr="00000000" w14:paraId="0000003E">
      <w:pPr>
        <w:rPr/>
      </w:pPr>
      <w:r w:rsidDel="00000000" w:rsidR="00000000" w:rsidRPr="00000000">
        <w:rPr>
          <w:rtl w:val="0"/>
        </w:rPr>
        <w:t xml:space="preserve">These steps continue the ones in the “Proposal” section above.</w:t>
      </w:r>
    </w:p>
    <w:p w:rsidR="00000000" w:rsidDel="00000000" w:rsidP="00000000" w:rsidRDefault="00000000" w:rsidRPr="00000000" w14:paraId="0000003F">
      <w:pPr>
        <w:numPr>
          <w:ilvl w:val="0"/>
          <w:numId w:val="9"/>
        </w:numPr>
        <w:ind w:left="720" w:hanging="360"/>
        <w:rPr>
          <w:b w:val="1"/>
        </w:rPr>
      </w:pPr>
      <w:r w:rsidDel="00000000" w:rsidR="00000000" w:rsidRPr="00000000">
        <w:rPr>
          <w:b w:val="1"/>
          <w:rtl w:val="0"/>
        </w:rPr>
        <w:t xml:space="preserve">Just start writing</w:t>
      </w:r>
      <w:r w:rsidDel="00000000" w:rsidR="00000000" w:rsidRPr="00000000">
        <w:rPr>
          <w:rtl w:val="0"/>
        </w:rPr>
        <w:t xml:space="preserve">, even if you don’t think you have anything to write. Write down all your thoughts about your topic. This can be personal. It can be like a journal. Thinking happens through writing. You will be surprised how much better you think </w:t>
      </w:r>
      <w:r w:rsidDel="00000000" w:rsidR="00000000" w:rsidRPr="00000000">
        <w:rPr>
          <w:i w:val="1"/>
          <w:rtl w:val="0"/>
        </w:rPr>
        <w:t xml:space="preserve">while</w:t>
      </w:r>
      <w:r w:rsidDel="00000000" w:rsidR="00000000" w:rsidRPr="00000000">
        <w:rPr>
          <w:rtl w:val="0"/>
        </w:rPr>
        <w:t xml:space="preserve"> you are writing. You will probably throw all of this away later. Just start writing. Get some thoughts out. Once you have some thoughts on paper, identify some things you’d like to learn more about and search for them on the web.</w:t>
      </w:r>
    </w:p>
    <w:p w:rsidR="00000000" w:rsidDel="00000000" w:rsidP="00000000" w:rsidRDefault="00000000" w:rsidRPr="00000000" w14:paraId="00000040">
      <w:pPr>
        <w:numPr>
          <w:ilvl w:val="0"/>
          <w:numId w:val="9"/>
        </w:numPr>
        <w:ind w:left="720" w:hanging="360"/>
        <w:rPr>
          <w:b w:val="1"/>
        </w:rPr>
      </w:pPr>
      <w:r w:rsidDel="00000000" w:rsidR="00000000" w:rsidRPr="00000000">
        <w:rPr>
          <w:b w:val="1"/>
          <w:rtl w:val="0"/>
        </w:rPr>
        <w:t xml:space="preserve">Write as you read.</w:t>
      </w:r>
      <w:r w:rsidDel="00000000" w:rsidR="00000000" w:rsidRPr="00000000">
        <w:rPr>
          <w:rtl w:val="0"/>
        </w:rPr>
        <w:t xml:space="preserve"> Continue looking for sources. </w:t>
      </w:r>
      <w:r w:rsidDel="00000000" w:rsidR="00000000" w:rsidRPr="00000000">
        <w:rPr>
          <w:b w:val="1"/>
          <w:rtl w:val="0"/>
        </w:rPr>
        <w:t xml:space="preserve">Don’t wait until AFTER you have sources</w:t>
      </w:r>
      <w:r w:rsidDel="00000000" w:rsidR="00000000" w:rsidRPr="00000000">
        <w:rPr>
          <w:rtl w:val="0"/>
        </w:rPr>
        <w:t xml:space="preserve"> to start writing. As you write, you will discover more of what sources you need. Perhaps your paper will develop in an unforeseen direction and you will want to look up other resources. Research is like setting out on an unfamiliar road. You’ll discover the twists and turns as you go. You can only map out your journey as you go. You should write as you read.</w:t>
      </w:r>
    </w:p>
    <w:p w:rsidR="00000000" w:rsidDel="00000000" w:rsidP="00000000" w:rsidRDefault="00000000" w:rsidRPr="00000000" w14:paraId="00000041">
      <w:pPr>
        <w:numPr>
          <w:ilvl w:val="0"/>
          <w:numId w:val="9"/>
        </w:numPr>
        <w:ind w:left="720" w:hanging="360"/>
        <w:rPr>
          <w:b w:val="1"/>
        </w:rPr>
      </w:pPr>
      <w:r w:rsidDel="00000000" w:rsidR="00000000" w:rsidRPr="00000000">
        <w:rPr>
          <w:b w:val="1"/>
          <w:rtl w:val="0"/>
        </w:rPr>
        <w:t xml:space="preserve">Don’t procrastinate.</w:t>
      </w:r>
      <w:r w:rsidDel="00000000" w:rsidR="00000000" w:rsidRPr="00000000">
        <w:rPr>
          <w:rtl w:val="0"/>
        </w:rPr>
        <w:t xml:space="preserve"> That produces hasty papers written in a binge moment that don’t deserve a good grade. They also don’t help you learn and tend to be a lot more stressful.</w:t>
      </w:r>
    </w:p>
    <w:p w:rsidR="00000000" w:rsidDel="00000000" w:rsidP="00000000" w:rsidRDefault="00000000" w:rsidRPr="00000000" w14:paraId="00000042">
      <w:pPr>
        <w:numPr>
          <w:ilvl w:val="0"/>
          <w:numId w:val="9"/>
        </w:numPr>
        <w:ind w:left="720" w:hanging="360"/>
        <w:rPr>
          <w:b w:val="1"/>
        </w:rPr>
      </w:pPr>
      <w:r w:rsidDel="00000000" w:rsidR="00000000" w:rsidRPr="00000000">
        <w:rPr>
          <w:b w:val="1"/>
          <w:rtl w:val="0"/>
        </w:rPr>
        <w:t xml:space="preserve">Email the Professor</w:t>
      </w:r>
      <w:r w:rsidDel="00000000" w:rsidR="00000000" w:rsidRPr="00000000">
        <w:rPr>
          <w:rtl w:val="0"/>
        </w:rPr>
        <w:t xml:space="preserve"> as you write. If he has time, he will give you feedback and help you find direction in your research.</w:t>
      </w:r>
    </w:p>
    <w:p w:rsidR="00000000" w:rsidDel="00000000" w:rsidP="00000000" w:rsidRDefault="00000000" w:rsidRPr="00000000" w14:paraId="00000043">
      <w:pPr>
        <w:numPr>
          <w:ilvl w:val="0"/>
          <w:numId w:val="9"/>
        </w:numPr>
        <w:ind w:left="720" w:hanging="360"/>
        <w:rPr>
          <w:b w:val="1"/>
        </w:rPr>
      </w:pPr>
      <w:r w:rsidDel="00000000" w:rsidR="00000000" w:rsidRPr="00000000">
        <w:rPr>
          <w:b w:val="1"/>
          <w:rtl w:val="0"/>
        </w:rPr>
        <w:t xml:space="preserve">Bibliography: </w:t>
      </w:r>
      <w:r w:rsidDel="00000000" w:rsidR="00000000" w:rsidRPr="00000000">
        <w:rPr>
          <w:rtl w:val="0"/>
        </w:rPr>
        <w:t xml:space="preserve">Write your bibliography as you go. Don’t wait until your paper is finished to start your bibliography.</w:t>
      </w:r>
    </w:p>
    <w:p w:rsidR="00000000" w:rsidDel="00000000" w:rsidP="00000000" w:rsidRDefault="00000000" w:rsidRPr="00000000" w14:paraId="00000044">
      <w:pPr>
        <w:numPr>
          <w:ilvl w:val="0"/>
          <w:numId w:val="9"/>
        </w:numPr>
        <w:ind w:left="720" w:hanging="360"/>
        <w:rPr>
          <w:b w:val="1"/>
        </w:rPr>
      </w:pPr>
      <w:r w:rsidDel="00000000" w:rsidR="00000000" w:rsidRPr="00000000">
        <w:rPr>
          <w:b w:val="1"/>
          <w:rtl w:val="0"/>
        </w:rPr>
        <w:t xml:space="preserve">Chicago Style: Follow it as you go.</w:t>
      </w:r>
      <w:r w:rsidDel="00000000" w:rsidR="00000000" w:rsidRPr="00000000">
        <w:rPr>
          <w:rtl w:val="0"/>
        </w:rPr>
        <w:t xml:space="preserve"> Don’t write your paper then only start to format it after it is finished. Google the Chicago Style for title page, bibliography, page numbers, margins, headers, subheaders, how to write footnotes, bibliographic citations, and more.</w:t>
      </w:r>
    </w:p>
    <w:p w:rsidR="00000000" w:rsidDel="00000000" w:rsidP="00000000" w:rsidRDefault="00000000" w:rsidRPr="00000000" w14:paraId="00000045">
      <w:pPr>
        <w:numPr>
          <w:ilvl w:val="0"/>
          <w:numId w:val="9"/>
        </w:numPr>
        <w:ind w:left="720" w:hanging="360"/>
        <w:rPr>
          <w:b w:val="1"/>
        </w:rPr>
      </w:pPr>
      <w:r w:rsidDel="00000000" w:rsidR="00000000" w:rsidRPr="00000000">
        <w:rPr>
          <w:b w:val="1"/>
          <w:rtl w:val="0"/>
        </w:rPr>
        <w:t xml:space="preserve">Introduction: </w:t>
      </w:r>
      <w:r w:rsidDel="00000000" w:rsidR="00000000" w:rsidRPr="00000000">
        <w:rPr>
          <w:rtl w:val="0"/>
        </w:rPr>
        <w:t xml:space="preserve">Rewrite your Introduction. Once you’re done with your first draft, rewrite your introduction to match the paper you actually wrote. Sometimes people write their introduction first, expecting their paper to turn out a certain way, then by the time they’re done their paper took a different route than they initially thought. Your introduction should be short, perhaps half a page. It should not talk about anything general. </w:t>
      </w:r>
      <w:r w:rsidDel="00000000" w:rsidR="00000000" w:rsidRPr="00000000">
        <w:rPr>
          <w:b w:val="1"/>
          <w:rtl w:val="0"/>
        </w:rPr>
        <w:t xml:space="preserve">Introduction contents:</w:t>
      </w:r>
    </w:p>
    <w:p w:rsidR="00000000" w:rsidDel="00000000" w:rsidP="00000000" w:rsidRDefault="00000000" w:rsidRPr="00000000" w14:paraId="00000046">
      <w:pPr>
        <w:numPr>
          <w:ilvl w:val="1"/>
          <w:numId w:val="9"/>
        </w:numPr>
        <w:ind w:left="1440" w:hanging="360"/>
        <w:rPr/>
      </w:pPr>
      <w:r w:rsidDel="00000000" w:rsidR="00000000" w:rsidRPr="00000000">
        <w:rPr>
          <w:rtl w:val="0"/>
        </w:rPr>
        <w:t xml:space="preserve">1–2 sentences stating the problem your thesis answers. DO NOT explain why your topic is important. </w:t>
      </w:r>
    </w:p>
    <w:p w:rsidR="00000000" w:rsidDel="00000000" w:rsidP="00000000" w:rsidRDefault="00000000" w:rsidRPr="00000000" w14:paraId="00000047">
      <w:pPr>
        <w:numPr>
          <w:ilvl w:val="1"/>
          <w:numId w:val="9"/>
        </w:numPr>
        <w:ind w:left="1440" w:hanging="360"/>
        <w:rPr/>
      </w:pPr>
      <w:r w:rsidDel="00000000" w:rsidR="00000000" w:rsidRPr="00000000">
        <w:rPr>
          <w:rtl w:val="0"/>
        </w:rPr>
        <w:t xml:space="preserve">1–2 sentences mentioning the two (or more) sides to the debate you are entering. Define important terms clearly to avoid equivocation. Give the names of philosophers or stances involved in the debate and clearly and succinctly state their stance.</w:t>
      </w:r>
    </w:p>
    <w:p w:rsidR="00000000" w:rsidDel="00000000" w:rsidP="00000000" w:rsidRDefault="00000000" w:rsidRPr="00000000" w14:paraId="00000048">
      <w:pPr>
        <w:numPr>
          <w:ilvl w:val="1"/>
          <w:numId w:val="9"/>
        </w:numPr>
        <w:ind w:left="1440" w:hanging="360"/>
        <w:rPr/>
      </w:pPr>
      <w:r w:rsidDel="00000000" w:rsidR="00000000" w:rsidRPr="00000000">
        <w:rPr>
          <w:rtl w:val="0"/>
        </w:rPr>
        <w:t xml:space="preserve">1 sentence giving your very clear and specific thesis.</w:t>
      </w:r>
    </w:p>
    <w:p w:rsidR="00000000" w:rsidDel="00000000" w:rsidP="00000000" w:rsidRDefault="00000000" w:rsidRPr="00000000" w14:paraId="00000049">
      <w:pPr>
        <w:numPr>
          <w:ilvl w:val="1"/>
          <w:numId w:val="9"/>
        </w:numPr>
        <w:ind w:left="1440" w:hanging="360"/>
        <w:rPr>
          <w:u w:val="none"/>
        </w:rPr>
      </w:pPr>
      <w:r w:rsidDel="00000000" w:rsidR="00000000" w:rsidRPr="00000000">
        <w:rPr>
          <w:rtl w:val="0"/>
        </w:rPr>
        <w:t xml:space="preserve">1–3 sentences giving a numbered outline of your paper, e.g., “I will show this by (1) defining the terms more clearly, (2) presenting my opponent’s view, then (3) explaining two ways in which their argument fails, namely (3a) it’s false dichotomy and (3b) equivocation.”</w:t>
      </w:r>
    </w:p>
    <w:p w:rsidR="00000000" w:rsidDel="00000000" w:rsidP="00000000" w:rsidRDefault="00000000" w:rsidRPr="00000000" w14:paraId="0000004A">
      <w:pPr>
        <w:numPr>
          <w:ilvl w:val="0"/>
          <w:numId w:val="9"/>
        </w:numPr>
        <w:ind w:left="720" w:hanging="360"/>
        <w:rPr>
          <w:b w:val="1"/>
        </w:rPr>
      </w:pPr>
      <w:r w:rsidDel="00000000" w:rsidR="00000000" w:rsidRPr="00000000">
        <w:rPr>
          <w:b w:val="1"/>
          <w:rtl w:val="0"/>
        </w:rPr>
        <w:t xml:space="preserve">Conclusion: </w:t>
      </w:r>
      <w:r w:rsidDel="00000000" w:rsidR="00000000" w:rsidRPr="00000000">
        <w:rPr>
          <w:rtl w:val="0"/>
        </w:rPr>
        <w:t xml:space="preserve">Write your conclusion last. It should be a mirror of your introduction with some more specifics thrown in. Summarize your paper by writing one or two sentences clearly and specifically summarizing the main point of each section of your paper. Write these sentences in such a way as make it obvious how they prove your thesis.</w:t>
      </w:r>
    </w:p>
    <w:p w:rsidR="00000000" w:rsidDel="00000000" w:rsidP="00000000" w:rsidRDefault="00000000" w:rsidRPr="00000000" w14:paraId="0000004B">
      <w:pPr>
        <w:pStyle w:val="Heading6"/>
        <w:rPr/>
      </w:pPr>
      <w:bookmarkStart w:colFirst="0" w:colLast="0" w:name="_d9jjh9uynfs8" w:id="8"/>
      <w:bookmarkEnd w:id="8"/>
      <w:r w:rsidDel="00000000" w:rsidR="00000000" w:rsidRPr="00000000">
        <w:rPr>
          <w:rtl w:val="0"/>
        </w:rPr>
        <w:t xml:space="preserve">S</w:t>
      </w:r>
      <w:r w:rsidDel="00000000" w:rsidR="00000000" w:rsidRPr="00000000">
        <w:rPr>
          <w:rtl w:val="0"/>
        </w:rPr>
        <w:t xml:space="preserve">tructure &amp; Outline</w:t>
      </w:r>
    </w:p>
    <w:p w:rsidR="00000000" w:rsidDel="00000000" w:rsidP="00000000" w:rsidRDefault="00000000" w:rsidRPr="00000000" w14:paraId="0000004C">
      <w:pPr>
        <w:rPr/>
      </w:pPr>
      <w:r w:rsidDel="00000000" w:rsidR="00000000" w:rsidRPr="00000000">
        <w:rPr>
          <w:rtl w:val="0"/>
        </w:rPr>
        <w:t xml:space="preserve">You do not need to write an outline. This outline is to show you one possible structure of how a paper should be written and how the argument should progress. This structure is for a 5–7 page paper</w:t>
      </w:r>
    </w:p>
    <w:p w:rsidR="00000000" w:rsidDel="00000000" w:rsidP="00000000" w:rsidRDefault="00000000" w:rsidRPr="00000000" w14:paraId="0000004D">
      <w:pPr>
        <w:numPr>
          <w:ilvl w:val="0"/>
          <w:numId w:val="2"/>
        </w:numPr>
        <w:ind w:left="720" w:hanging="360"/>
        <w:rPr/>
      </w:pPr>
      <w:r w:rsidDel="00000000" w:rsidR="00000000" w:rsidRPr="00000000">
        <w:rPr>
          <w:rtl w:val="0"/>
        </w:rPr>
        <w:t xml:space="preserve">Page 1: Introduction paragraph</w:t>
      </w:r>
    </w:p>
    <w:p w:rsidR="00000000" w:rsidDel="00000000" w:rsidP="00000000" w:rsidRDefault="00000000" w:rsidRPr="00000000" w14:paraId="0000004E">
      <w:pPr>
        <w:numPr>
          <w:ilvl w:val="1"/>
          <w:numId w:val="2"/>
        </w:numPr>
        <w:ind w:left="1440" w:hanging="360"/>
        <w:rPr/>
      </w:pPr>
      <w:r w:rsidDel="00000000" w:rsidR="00000000" w:rsidRPr="00000000">
        <w:rPr>
          <w:b w:val="1"/>
          <w:rtl w:val="0"/>
        </w:rPr>
        <w:t xml:space="preserve">Hook: </w:t>
      </w:r>
      <w:r w:rsidDel="00000000" w:rsidR="00000000" w:rsidRPr="00000000">
        <w:rPr>
          <w:rtl w:val="0"/>
        </w:rPr>
        <w:t xml:space="preserve">1–3 sentences stating what the specific topic is and why it is important. Make this clear and to the point. Don’t say obvious things or general things. Don’t say, “This topic is important for philosophy” or “This affects people in everyday life.” That’s not worth writing or reading.</w:t>
      </w:r>
    </w:p>
    <w:p w:rsidR="00000000" w:rsidDel="00000000" w:rsidP="00000000" w:rsidRDefault="00000000" w:rsidRPr="00000000" w14:paraId="0000004F">
      <w:pPr>
        <w:numPr>
          <w:ilvl w:val="1"/>
          <w:numId w:val="2"/>
        </w:numPr>
        <w:ind w:left="1440" w:hanging="360"/>
        <w:rPr/>
      </w:pPr>
      <w:r w:rsidDel="00000000" w:rsidR="00000000" w:rsidRPr="00000000">
        <w:rPr>
          <w:b w:val="1"/>
          <w:rtl w:val="0"/>
        </w:rPr>
        <w:t xml:space="preserve">Thesis:</w:t>
      </w:r>
      <w:r w:rsidDel="00000000" w:rsidR="00000000" w:rsidRPr="00000000">
        <w:rPr>
          <w:rtl w:val="0"/>
        </w:rPr>
        <w:t xml:space="preserve"> 1 sentence stating your thesis clearly, specifically, and boldly. Don't say, "I think" or "I feel." A reader should easily be able to point to ONE SENTENCE to identify your thesis. Your thesis is a strong and specific philosophical claim.</w:t>
      </w:r>
    </w:p>
    <w:p w:rsidR="00000000" w:rsidDel="00000000" w:rsidP="00000000" w:rsidRDefault="00000000" w:rsidRPr="00000000" w14:paraId="00000050">
      <w:pPr>
        <w:numPr>
          <w:ilvl w:val="1"/>
          <w:numId w:val="2"/>
        </w:numPr>
        <w:ind w:left="1440" w:hanging="360"/>
        <w:rPr/>
      </w:pPr>
      <w:r w:rsidDel="00000000" w:rsidR="00000000" w:rsidRPr="00000000">
        <w:rPr>
          <w:b w:val="1"/>
          <w:rtl w:val="0"/>
        </w:rPr>
        <w:t xml:space="preserve">Outline: </w:t>
      </w:r>
      <w:r w:rsidDel="00000000" w:rsidR="00000000" w:rsidRPr="00000000">
        <w:rPr>
          <w:rtl w:val="0"/>
        </w:rPr>
        <w:t xml:space="preserve">2–4 sentences outlining your paper.</w:t>
      </w:r>
    </w:p>
    <w:p w:rsidR="00000000" w:rsidDel="00000000" w:rsidP="00000000" w:rsidRDefault="00000000" w:rsidRPr="00000000" w14:paraId="00000051">
      <w:pPr>
        <w:numPr>
          <w:ilvl w:val="1"/>
          <w:numId w:val="2"/>
        </w:numPr>
        <w:ind w:left="1440" w:hanging="360"/>
        <w:rPr/>
      </w:pPr>
      <w:r w:rsidDel="00000000" w:rsidR="00000000" w:rsidRPr="00000000">
        <w:rPr>
          <w:rtl w:val="0"/>
        </w:rPr>
        <w:t xml:space="preserve">Shorter is better. Don’t make your intro longer than 1 paragraph or longer than ½ page.</w:t>
      </w:r>
    </w:p>
    <w:p w:rsidR="00000000" w:rsidDel="00000000" w:rsidP="00000000" w:rsidRDefault="00000000" w:rsidRPr="00000000" w14:paraId="00000052">
      <w:pPr>
        <w:numPr>
          <w:ilvl w:val="0"/>
          <w:numId w:val="2"/>
        </w:numPr>
        <w:ind w:left="720" w:hanging="360"/>
        <w:rPr/>
      </w:pPr>
      <w:r w:rsidDel="00000000" w:rsidR="00000000" w:rsidRPr="00000000">
        <w:rPr>
          <w:rtl w:val="0"/>
        </w:rPr>
        <w:t xml:space="preserve">Pages 1–2: Counter-Argument</w:t>
      </w:r>
    </w:p>
    <w:p w:rsidR="00000000" w:rsidDel="00000000" w:rsidP="00000000" w:rsidRDefault="00000000" w:rsidRPr="00000000" w14:paraId="00000053">
      <w:pPr>
        <w:numPr>
          <w:ilvl w:val="1"/>
          <w:numId w:val="2"/>
        </w:numPr>
        <w:ind w:left="1440" w:hanging="360"/>
        <w:rPr/>
      </w:pPr>
      <w:r w:rsidDel="00000000" w:rsidR="00000000" w:rsidRPr="00000000">
        <w:rPr>
          <w:rtl w:val="0"/>
        </w:rPr>
        <w:t xml:space="preserve">Define the important terms</w:t>
      </w:r>
    </w:p>
    <w:p w:rsidR="00000000" w:rsidDel="00000000" w:rsidP="00000000" w:rsidRDefault="00000000" w:rsidRPr="00000000" w14:paraId="00000054">
      <w:pPr>
        <w:numPr>
          <w:ilvl w:val="1"/>
          <w:numId w:val="2"/>
        </w:numPr>
        <w:ind w:left="1440" w:hanging="360"/>
        <w:rPr/>
      </w:pPr>
      <w:r w:rsidDel="00000000" w:rsidR="00000000" w:rsidRPr="00000000">
        <w:rPr>
          <w:rtl w:val="0"/>
        </w:rPr>
        <w:t xml:space="preserve">Clearly summarize the most important parts of the arguments on both sides of the debate.</w:t>
      </w:r>
    </w:p>
    <w:p w:rsidR="00000000" w:rsidDel="00000000" w:rsidP="00000000" w:rsidRDefault="00000000" w:rsidRPr="00000000" w14:paraId="00000055">
      <w:pPr>
        <w:numPr>
          <w:ilvl w:val="1"/>
          <w:numId w:val="2"/>
        </w:numPr>
        <w:ind w:left="1440" w:hanging="360"/>
        <w:rPr>
          <w:b w:val="1"/>
        </w:rPr>
      </w:pPr>
      <w:r w:rsidDel="00000000" w:rsidR="00000000" w:rsidRPr="00000000">
        <w:rPr>
          <w:b w:val="1"/>
          <w:rtl w:val="0"/>
        </w:rPr>
        <w:t xml:space="preserve">Accurately and quickly present a specific argument that you will attack.</w:t>
      </w:r>
      <w:r w:rsidDel="00000000" w:rsidR="00000000" w:rsidRPr="00000000">
        <w:rPr>
          <w:rtl w:val="0"/>
        </w:rPr>
        <w:t xml:space="preserve"> This is very important. Don’t commit the Straw Man fallacy. If you don’t know what that is, look it up.</w:t>
      </w:r>
    </w:p>
    <w:p w:rsidR="00000000" w:rsidDel="00000000" w:rsidP="00000000" w:rsidRDefault="00000000" w:rsidRPr="00000000" w14:paraId="00000056">
      <w:pPr>
        <w:numPr>
          <w:ilvl w:val="1"/>
          <w:numId w:val="2"/>
        </w:numPr>
        <w:ind w:left="1440" w:hanging="360"/>
        <w:rPr/>
      </w:pPr>
      <w:r w:rsidDel="00000000" w:rsidR="00000000" w:rsidRPr="00000000">
        <w:rPr>
          <w:rtl w:val="0"/>
        </w:rPr>
        <w:t xml:space="preserve">In a 5 page paper, this section should be about 1 page.</w:t>
      </w:r>
    </w:p>
    <w:p w:rsidR="00000000" w:rsidDel="00000000" w:rsidP="00000000" w:rsidRDefault="00000000" w:rsidRPr="00000000" w14:paraId="00000057">
      <w:pPr>
        <w:numPr>
          <w:ilvl w:val="0"/>
          <w:numId w:val="2"/>
        </w:numPr>
        <w:ind w:left="720" w:hanging="360"/>
        <w:rPr/>
      </w:pPr>
      <w:r w:rsidDel="00000000" w:rsidR="00000000" w:rsidRPr="00000000">
        <w:rPr>
          <w:rtl w:val="0"/>
        </w:rPr>
        <w:t xml:space="preserve">Pages 2–6: Your argument</w:t>
      </w:r>
    </w:p>
    <w:p w:rsidR="00000000" w:rsidDel="00000000" w:rsidP="00000000" w:rsidRDefault="00000000" w:rsidRPr="00000000" w14:paraId="00000058">
      <w:pPr>
        <w:numPr>
          <w:ilvl w:val="1"/>
          <w:numId w:val="2"/>
        </w:numPr>
        <w:ind w:left="1440" w:hanging="360"/>
        <w:rPr/>
      </w:pPr>
      <w:r w:rsidDel="00000000" w:rsidR="00000000" w:rsidRPr="00000000">
        <w:rPr>
          <w:rtl w:val="0"/>
        </w:rPr>
        <w:t xml:space="preserve">Attack your opponent's argument(s).</w:t>
      </w:r>
    </w:p>
    <w:p w:rsidR="00000000" w:rsidDel="00000000" w:rsidP="00000000" w:rsidRDefault="00000000" w:rsidRPr="00000000" w14:paraId="00000059">
      <w:pPr>
        <w:numPr>
          <w:ilvl w:val="1"/>
          <w:numId w:val="2"/>
        </w:numPr>
        <w:ind w:left="1440" w:hanging="360"/>
        <w:rPr/>
      </w:pPr>
      <w:r w:rsidDel="00000000" w:rsidR="00000000" w:rsidRPr="00000000">
        <w:rPr>
          <w:rtl w:val="0"/>
        </w:rPr>
        <w:t xml:space="preserve">Defend your own arguments. You can use examples, but you don't have to.</w:t>
      </w:r>
    </w:p>
    <w:p w:rsidR="00000000" w:rsidDel="00000000" w:rsidP="00000000" w:rsidRDefault="00000000" w:rsidRPr="00000000" w14:paraId="0000005A">
      <w:pPr>
        <w:numPr>
          <w:ilvl w:val="1"/>
          <w:numId w:val="2"/>
        </w:numPr>
        <w:ind w:left="1440" w:hanging="360"/>
        <w:rPr/>
      </w:pPr>
      <w:r w:rsidDel="00000000" w:rsidR="00000000" w:rsidRPr="00000000">
        <w:rPr>
          <w:rtl w:val="0"/>
        </w:rPr>
        <w:t xml:space="preserve">Remember that this paper is about presenting an argument, not just explaining an idea or summarizing different people.</w:t>
      </w:r>
    </w:p>
    <w:p w:rsidR="00000000" w:rsidDel="00000000" w:rsidP="00000000" w:rsidRDefault="00000000" w:rsidRPr="00000000" w14:paraId="0000005B">
      <w:pPr>
        <w:numPr>
          <w:ilvl w:val="1"/>
          <w:numId w:val="2"/>
        </w:numPr>
        <w:ind w:left="1440" w:hanging="360"/>
        <w:rPr/>
      </w:pPr>
      <w:r w:rsidDel="00000000" w:rsidR="00000000" w:rsidRPr="00000000">
        <w:rPr>
          <w:rtl w:val="0"/>
        </w:rPr>
        <w:t xml:space="preserve">Use 2–5 citations per page. More is better.</w:t>
      </w:r>
    </w:p>
    <w:p w:rsidR="00000000" w:rsidDel="00000000" w:rsidP="00000000" w:rsidRDefault="00000000" w:rsidRPr="00000000" w14:paraId="0000005C">
      <w:pPr>
        <w:numPr>
          <w:ilvl w:val="0"/>
          <w:numId w:val="2"/>
        </w:numPr>
        <w:ind w:left="720" w:hanging="360"/>
        <w:rPr/>
      </w:pPr>
      <w:r w:rsidDel="00000000" w:rsidR="00000000" w:rsidRPr="00000000">
        <w:rPr>
          <w:rtl w:val="0"/>
        </w:rPr>
        <w:t xml:space="preserve">Page 7: Conclusion</w:t>
      </w:r>
    </w:p>
    <w:p w:rsidR="00000000" w:rsidDel="00000000" w:rsidP="00000000" w:rsidRDefault="00000000" w:rsidRPr="00000000" w14:paraId="0000005D">
      <w:pPr>
        <w:numPr>
          <w:ilvl w:val="1"/>
          <w:numId w:val="2"/>
        </w:numPr>
        <w:ind w:left="1440" w:hanging="360"/>
        <w:rPr/>
      </w:pPr>
      <w:r w:rsidDel="00000000" w:rsidR="00000000" w:rsidRPr="00000000">
        <w:rPr>
          <w:rtl w:val="0"/>
        </w:rPr>
        <w:t xml:space="preserve">​Repeat everything in your introduction backwards: thesis + outline.</w:t>
      </w:r>
    </w:p>
    <w:p w:rsidR="00000000" w:rsidDel="00000000" w:rsidP="00000000" w:rsidRDefault="00000000" w:rsidRPr="00000000" w14:paraId="0000005E">
      <w:pPr>
        <w:numPr>
          <w:ilvl w:val="1"/>
          <w:numId w:val="2"/>
        </w:numPr>
        <w:ind w:left="1440" w:hanging="360"/>
        <w:rPr/>
      </w:pPr>
      <w:r w:rsidDel="00000000" w:rsidR="00000000" w:rsidRPr="00000000">
        <w:rPr>
          <w:rtl w:val="0"/>
        </w:rPr>
        <w:t xml:space="preserve">This time, expand your outline just a little in order to quickly remind the reader how you have proved your point at each step of the paper.</w:t>
      </w:r>
    </w:p>
    <w:p w:rsidR="00000000" w:rsidDel="00000000" w:rsidP="00000000" w:rsidRDefault="00000000" w:rsidRPr="00000000" w14:paraId="0000005F">
      <w:pPr>
        <w:numPr>
          <w:ilvl w:val="1"/>
          <w:numId w:val="2"/>
        </w:numPr>
        <w:ind w:left="1440" w:hanging="360"/>
        <w:rPr/>
      </w:pPr>
      <w:r w:rsidDel="00000000" w:rsidR="00000000" w:rsidRPr="00000000">
        <w:rPr>
          <w:rtl w:val="0"/>
        </w:rPr>
        <w:t xml:space="preserve">The conclusion should be about ½ page in length.</w:t>
      </w:r>
    </w:p>
    <w:p w:rsidR="00000000" w:rsidDel="00000000" w:rsidP="00000000" w:rsidRDefault="00000000" w:rsidRPr="00000000" w14:paraId="00000060">
      <w:pPr>
        <w:numPr>
          <w:ilvl w:val="0"/>
          <w:numId w:val="2"/>
        </w:numPr>
        <w:ind w:left="720" w:hanging="360"/>
        <w:rPr>
          <w:b w:val="1"/>
        </w:rPr>
      </w:pPr>
      <w:r w:rsidDel="00000000" w:rsidR="00000000" w:rsidRPr="00000000">
        <w:rPr>
          <w:b w:val="1"/>
          <w:rtl w:val="0"/>
        </w:rPr>
        <w:t xml:space="preserve">IMPORTANT</w:t>
      </w:r>
    </w:p>
    <w:p w:rsidR="00000000" w:rsidDel="00000000" w:rsidP="00000000" w:rsidRDefault="00000000" w:rsidRPr="00000000" w14:paraId="00000061">
      <w:pPr>
        <w:numPr>
          <w:ilvl w:val="1"/>
          <w:numId w:val="2"/>
        </w:numPr>
        <w:ind w:left="1440" w:hanging="360"/>
        <w:rPr/>
      </w:pPr>
      <w:r w:rsidDel="00000000" w:rsidR="00000000" w:rsidRPr="00000000">
        <w:rPr>
          <w:rtl w:val="0"/>
        </w:rPr>
        <w:t xml:space="preserve">I encourage you to write more than the minimum. That will usually increase the likelihood of getting a good grade.</w:t>
      </w:r>
      <w:r w:rsidDel="00000000" w:rsidR="00000000" w:rsidRPr="00000000">
        <w:rPr>
          <w:rtl w:val="0"/>
        </w:rPr>
      </w:r>
    </w:p>
    <w:p w:rsidR="00000000" w:rsidDel="00000000" w:rsidP="00000000" w:rsidRDefault="00000000" w:rsidRPr="00000000" w14:paraId="00000062">
      <w:pPr>
        <w:ind w:left="0" w:firstLine="0"/>
        <w:jc w:val="left"/>
        <w:rPr/>
      </w:pPr>
      <w:r w:rsidDel="00000000" w:rsidR="00000000" w:rsidRPr="00000000">
        <w:rPr>
          <w:rtl w:val="0"/>
        </w:rPr>
      </w:r>
    </w:p>
    <w:p w:rsidR="00000000" w:rsidDel="00000000" w:rsidP="00000000" w:rsidRDefault="00000000" w:rsidRPr="00000000" w14:paraId="00000063">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1"/>
        <w:rPr/>
      </w:pPr>
      <w:bookmarkStart w:colFirst="0" w:colLast="0" w:name="_asq461u2escg" w:id="9"/>
      <w:bookmarkEnd w:id="9"/>
      <w:r w:rsidDel="00000000" w:rsidR="00000000" w:rsidRPr="00000000">
        <w:rPr>
          <w:rtl w:val="0"/>
        </w:rPr>
        <w:t xml:space="preserve">Chicago Style Guide</w:t>
      </w:r>
    </w:p>
    <w:p w:rsidR="00000000" w:rsidDel="00000000" w:rsidP="00000000" w:rsidRDefault="00000000" w:rsidRPr="00000000" w14:paraId="00000065">
      <w:pPr>
        <w:pStyle w:val="Heading2"/>
        <w:rPr/>
      </w:pPr>
      <w:bookmarkStart w:colFirst="0" w:colLast="0" w:name="_chsx1hyhgpzk" w:id="10"/>
      <w:bookmarkEnd w:id="10"/>
      <w:r w:rsidDel="00000000" w:rsidR="00000000" w:rsidRPr="00000000">
        <w:rPr>
          <w:rtl w:val="0"/>
        </w:rPr>
        <w:t xml:space="preserve">Introduction</w:t>
      </w:r>
    </w:p>
    <w:p w:rsidR="00000000" w:rsidDel="00000000" w:rsidP="00000000" w:rsidRDefault="00000000" w:rsidRPr="00000000" w14:paraId="00000066">
      <w:pPr>
        <w:rPr/>
      </w:pPr>
      <w:r w:rsidDel="00000000" w:rsidR="00000000" w:rsidRPr="00000000">
        <w:rPr>
          <w:rtl w:val="0"/>
        </w:rPr>
        <w:t xml:space="preserve">There are only a few elements of style I am looking for in your paper to ensure that it is formatted in a clean and clear way.</w:t>
      </w:r>
    </w:p>
    <w:p w:rsidR="00000000" w:rsidDel="00000000" w:rsidP="00000000" w:rsidRDefault="00000000" w:rsidRPr="00000000" w14:paraId="00000067">
      <w:pPr>
        <w:rPr/>
      </w:pPr>
      <w:r w:rsidDel="00000000" w:rsidR="00000000" w:rsidRPr="00000000">
        <w:rPr>
          <w:b w:val="1"/>
          <w:rtl w:val="0"/>
        </w:rPr>
        <w:t xml:space="preserve">IMPORTANT</w:t>
      </w:r>
      <w:r w:rsidDel="00000000" w:rsidR="00000000" w:rsidRPr="00000000">
        <w:rPr>
          <w:rtl w:val="0"/>
        </w:rPr>
        <w:t xml:space="preserve">: This handout is not constitute assignment instructions. See the specific assignment instructions in the syllabus. </w:t>
      </w:r>
      <w:r w:rsidDel="00000000" w:rsidR="00000000" w:rsidRPr="00000000">
        <w:rPr>
          <w:rtl w:val="0"/>
        </w:rPr>
      </w:r>
    </w:p>
    <w:p w:rsidR="00000000" w:rsidDel="00000000" w:rsidP="00000000" w:rsidRDefault="00000000" w:rsidRPr="00000000" w14:paraId="00000068">
      <w:pPr>
        <w:pStyle w:val="Heading2"/>
        <w:rPr/>
      </w:pPr>
      <w:bookmarkStart w:colFirst="0" w:colLast="0" w:name="_lutleeccas7t" w:id="11"/>
      <w:bookmarkEnd w:id="11"/>
      <w:r w:rsidDel="00000000" w:rsidR="00000000" w:rsidRPr="00000000">
        <w:rPr>
          <w:rtl w:val="0"/>
        </w:rPr>
        <w:t xml:space="preserve">Title Page</w:t>
      </w:r>
    </w:p>
    <w:p w:rsidR="00000000" w:rsidDel="00000000" w:rsidP="00000000" w:rsidRDefault="00000000" w:rsidRPr="00000000" w14:paraId="00000069">
      <w:pPr>
        <w:numPr>
          <w:ilvl w:val="0"/>
          <w:numId w:val="3"/>
        </w:numPr>
        <w:ind w:left="720" w:hanging="360"/>
        <w:rPr>
          <w:u w:val="none"/>
        </w:rPr>
      </w:pPr>
      <w:r w:rsidDel="00000000" w:rsidR="00000000" w:rsidRPr="00000000">
        <w:rPr>
          <w:rtl w:val="0"/>
        </w:rPr>
        <w:t xml:space="preserve">1 inch margins for the whole paper</w:t>
      </w:r>
    </w:p>
    <w:tbl>
      <w:tblPr>
        <w:tblStyle w:val="Table1"/>
        <w:tblW w:w="100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68"/>
        <w:gridCol w:w="144"/>
        <w:gridCol w:w="4968"/>
        <w:tblGridChange w:id="0">
          <w:tblGrid>
            <w:gridCol w:w="4968"/>
            <w:gridCol w:w="144"/>
            <w:gridCol w:w="4968"/>
          </w:tblGrid>
        </w:tblGridChange>
      </w:tblGrid>
      <w:t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Format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Example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color w:val="999999"/>
              </w:rPr>
            </w:pPr>
            <w:r w:rsidDel="00000000" w:rsidR="00000000" w:rsidRPr="00000000">
              <w:rPr>
                <w:color w:val="999999"/>
                <w:rtl w:val="0"/>
              </w:rPr>
              <w:t xml:space="preserve">[one empty line. Everything double spaced]</w:t>
            </w:r>
          </w:p>
          <w:p w:rsidR="00000000" w:rsidDel="00000000" w:rsidP="00000000" w:rsidRDefault="00000000" w:rsidRPr="00000000" w14:paraId="0000006E">
            <w:pPr>
              <w:widowControl w:val="0"/>
              <w:spacing w:line="480" w:lineRule="auto"/>
              <w:jc w:val="center"/>
              <w:rPr>
                <w:b w:val="1"/>
                <w:color w:val="999999"/>
              </w:rPr>
            </w:pPr>
            <w:r w:rsidDel="00000000" w:rsidR="00000000" w:rsidRPr="00000000">
              <w:rPr>
                <w:color w:val="999999"/>
                <w:rtl w:val="0"/>
              </w:rPr>
              <w:t xml:space="preserve">[one empty line]</w:t>
            </w:r>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TITLE OF PAPER</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color w:val="999999"/>
              </w:rPr>
            </w:pPr>
            <w:r w:rsidDel="00000000" w:rsidR="00000000" w:rsidRPr="00000000">
              <w:rPr>
                <w:color w:val="999999"/>
                <w:rtl w:val="0"/>
              </w:rPr>
              <w:t xml:space="preserve">[one empty line]</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w:t>
            </w:r>
          </w:p>
          <w:p w:rsidR="00000000" w:rsidDel="00000000" w:rsidP="00000000" w:rsidRDefault="00000000" w:rsidRPr="00000000" w14:paraId="00000072">
            <w:pPr>
              <w:widowControl w:val="0"/>
              <w:spacing w:line="480" w:lineRule="auto"/>
              <w:jc w:val="center"/>
              <w:rPr>
                <w:color w:val="999999"/>
              </w:rPr>
            </w:pPr>
            <w:r w:rsidDel="00000000" w:rsidR="00000000" w:rsidRPr="00000000">
              <w:rPr>
                <w:color w:val="999999"/>
                <w:rtl w:val="0"/>
              </w:rPr>
              <w:t xml:space="preserve">[one empty line]</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Presented to</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Professor Timothy Jacobs</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Class Number and Name</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School Name, Campus</w:t>
            </w:r>
          </w:p>
          <w:p w:rsidR="00000000" w:rsidDel="00000000" w:rsidP="00000000" w:rsidRDefault="00000000" w:rsidRPr="00000000" w14:paraId="00000077">
            <w:pPr>
              <w:widowControl w:val="0"/>
              <w:spacing w:line="480" w:lineRule="auto"/>
              <w:jc w:val="center"/>
              <w:rPr>
                <w:color w:val="999999"/>
              </w:rPr>
            </w:pPr>
            <w:r w:rsidDel="00000000" w:rsidR="00000000" w:rsidRPr="00000000">
              <w:rPr>
                <w:color w:val="999999"/>
                <w:rtl w:val="0"/>
              </w:rPr>
              <w:t xml:space="preserve">[one empty line]</w:t>
            </w:r>
          </w:p>
          <w:p w:rsidR="00000000" w:rsidDel="00000000" w:rsidP="00000000" w:rsidRDefault="00000000" w:rsidRPr="00000000" w14:paraId="00000078">
            <w:pPr>
              <w:widowControl w:val="0"/>
              <w:spacing w:line="480" w:lineRule="auto"/>
              <w:jc w:val="center"/>
              <w:rPr/>
            </w:pPr>
            <w:r w:rsidDel="00000000" w:rsidR="00000000" w:rsidRPr="00000000">
              <w:rPr>
                <w:rtl w:val="0"/>
              </w:rPr>
              <w:t xml:space="preserve">———————</w:t>
            </w:r>
          </w:p>
          <w:p w:rsidR="00000000" w:rsidDel="00000000" w:rsidP="00000000" w:rsidRDefault="00000000" w:rsidRPr="00000000" w14:paraId="00000079">
            <w:pPr>
              <w:widowControl w:val="0"/>
              <w:spacing w:line="480" w:lineRule="auto"/>
              <w:jc w:val="center"/>
              <w:rPr/>
            </w:pPr>
            <w:r w:rsidDel="00000000" w:rsidR="00000000" w:rsidRPr="00000000">
              <w:rPr>
                <w:color w:val="999999"/>
                <w:rtl w:val="0"/>
              </w:rPr>
              <w:t xml:space="preserve">[one empty line]</w:t>
            </w: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By</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First and Last Name</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t xml:space="preserve">Due Date [NOT submission date]</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pPr>
            <w:r w:rsidDel="00000000" w:rsidR="00000000" w:rsidRPr="00000000">
              <w:rPr>
                <w:rtl w:val="0"/>
              </w:rPr>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480" w:lineRule="auto"/>
              <w:jc w:val="center"/>
              <w:rPr>
                <w:color w:val="999999"/>
              </w:rPr>
            </w:pPr>
            <w:r w:rsidDel="00000000" w:rsidR="00000000" w:rsidRPr="00000000">
              <w:rPr>
                <w:rtl w:val="0"/>
              </w:rPr>
            </w:r>
          </w:p>
          <w:p w:rsidR="00000000" w:rsidDel="00000000" w:rsidP="00000000" w:rsidRDefault="00000000" w:rsidRPr="00000000" w14:paraId="00000080">
            <w:pPr>
              <w:widowControl w:val="0"/>
              <w:spacing w:line="480" w:lineRule="auto"/>
              <w:jc w:val="center"/>
              <w:rPr>
                <w:color w:val="999999"/>
              </w:rPr>
            </w:pPr>
            <w:r w:rsidDel="00000000" w:rsidR="00000000" w:rsidRPr="00000000">
              <w:rPr>
                <w:rtl w:val="0"/>
              </w:rPr>
            </w:r>
          </w:p>
          <w:p w:rsidR="00000000" w:rsidDel="00000000" w:rsidP="00000000" w:rsidRDefault="00000000" w:rsidRPr="00000000" w14:paraId="00000081">
            <w:pPr>
              <w:widowControl w:val="0"/>
              <w:spacing w:line="480" w:lineRule="auto"/>
              <w:jc w:val="center"/>
              <w:rPr/>
            </w:pPr>
            <w:r w:rsidDel="00000000" w:rsidR="00000000" w:rsidRPr="00000000">
              <w:rPr>
                <w:rtl w:val="0"/>
              </w:rPr>
              <w:t xml:space="preserve">AN ARISTOTELIAN DEFENSE OF ESSENCE PRECEDING EXISTENCE</w:t>
            </w:r>
            <w:r w:rsidDel="00000000" w:rsidR="00000000" w:rsidRPr="00000000">
              <w:rPr>
                <w:rtl w:val="0"/>
              </w:rPr>
            </w:r>
          </w:p>
          <w:p w:rsidR="00000000" w:rsidDel="00000000" w:rsidP="00000000" w:rsidRDefault="00000000" w:rsidRPr="00000000" w14:paraId="00000082">
            <w:pPr>
              <w:widowControl w:val="0"/>
              <w:spacing w:line="480" w:lineRule="auto"/>
              <w:jc w:val="center"/>
              <w:rPr>
                <w:color w:val="999999"/>
              </w:rPr>
            </w:pPr>
            <w:r w:rsidDel="00000000" w:rsidR="00000000" w:rsidRPr="00000000">
              <w:rPr>
                <w:color w:val="999999"/>
                <w:rtl w:val="0"/>
              </w:rPr>
              <w:t xml:space="preserve"> </w:t>
            </w:r>
          </w:p>
          <w:p w:rsidR="00000000" w:rsidDel="00000000" w:rsidP="00000000" w:rsidRDefault="00000000" w:rsidRPr="00000000" w14:paraId="00000083">
            <w:pPr>
              <w:widowControl w:val="0"/>
              <w:spacing w:line="480" w:lineRule="auto"/>
              <w:jc w:val="center"/>
              <w:rPr/>
            </w:pPr>
            <w:r w:rsidDel="00000000" w:rsidR="00000000" w:rsidRPr="00000000">
              <w:rPr>
                <w:rtl w:val="0"/>
              </w:rPr>
              <w:t xml:space="preserve">———————</w:t>
            </w:r>
          </w:p>
          <w:p w:rsidR="00000000" w:rsidDel="00000000" w:rsidP="00000000" w:rsidRDefault="00000000" w:rsidRPr="00000000" w14:paraId="00000084">
            <w:pPr>
              <w:widowControl w:val="0"/>
              <w:spacing w:line="480" w:lineRule="auto"/>
              <w:jc w:val="center"/>
              <w:rPr>
                <w:color w:val="999999"/>
              </w:rPr>
            </w:pPr>
            <w:r w:rsidDel="00000000" w:rsidR="00000000" w:rsidRPr="00000000">
              <w:rPr>
                <w:color w:val="999999"/>
                <w:rtl w:val="0"/>
              </w:rPr>
              <w:t xml:space="preserve"> </w:t>
            </w:r>
          </w:p>
          <w:p w:rsidR="00000000" w:rsidDel="00000000" w:rsidP="00000000" w:rsidRDefault="00000000" w:rsidRPr="00000000" w14:paraId="00000085">
            <w:pPr>
              <w:widowControl w:val="0"/>
              <w:spacing w:line="480" w:lineRule="auto"/>
              <w:jc w:val="center"/>
              <w:rPr/>
            </w:pPr>
            <w:r w:rsidDel="00000000" w:rsidR="00000000" w:rsidRPr="00000000">
              <w:rPr>
                <w:rtl w:val="0"/>
              </w:rPr>
              <w:t xml:space="preserve">Presented to</w:t>
            </w:r>
          </w:p>
          <w:p w:rsidR="00000000" w:rsidDel="00000000" w:rsidP="00000000" w:rsidRDefault="00000000" w:rsidRPr="00000000" w14:paraId="00000086">
            <w:pPr>
              <w:widowControl w:val="0"/>
              <w:spacing w:line="480" w:lineRule="auto"/>
              <w:jc w:val="center"/>
              <w:rPr/>
            </w:pPr>
            <w:r w:rsidDel="00000000" w:rsidR="00000000" w:rsidRPr="00000000">
              <w:rPr>
                <w:rtl w:val="0"/>
              </w:rPr>
              <w:t xml:space="preserve">Professor Timothy Jacobs</w:t>
            </w:r>
          </w:p>
          <w:p w:rsidR="00000000" w:rsidDel="00000000" w:rsidP="00000000" w:rsidRDefault="00000000" w:rsidRPr="00000000" w14:paraId="00000087">
            <w:pPr>
              <w:widowControl w:val="0"/>
              <w:spacing w:line="480" w:lineRule="auto"/>
              <w:jc w:val="center"/>
              <w:rPr/>
            </w:pPr>
            <w:r w:rsidDel="00000000" w:rsidR="00000000" w:rsidRPr="00000000">
              <w:rPr>
                <w:rtl w:val="0"/>
              </w:rPr>
              <w:t xml:space="preserve">PHIL 1301 Introduction to Philosophy</w:t>
            </w:r>
          </w:p>
          <w:p w:rsidR="00000000" w:rsidDel="00000000" w:rsidP="00000000" w:rsidRDefault="00000000" w:rsidRPr="00000000" w14:paraId="00000088">
            <w:pPr>
              <w:widowControl w:val="0"/>
              <w:spacing w:line="480" w:lineRule="auto"/>
              <w:jc w:val="center"/>
              <w:rPr/>
            </w:pPr>
            <w:r w:rsidDel="00000000" w:rsidR="00000000" w:rsidRPr="00000000">
              <w:rPr>
                <w:rtl w:val="0"/>
              </w:rPr>
              <w:t xml:space="preserve">Lone Star College, Cyfair</w:t>
            </w:r>
          </w:p>
          <w:p w:rsidR="00000000" w:rsidDel="00000000" w:rsidP="00000000" w:rsidRDefault="00000000" w:rsidRPr="00000000" w14:paraId="00000089">
            <w:pPr>
              <w:widowControl w:val="0"/>
              <w:spacing w:line="480" w:lineRule="auto"/>
              <w:jc w:val="center"/>
              <w:rPr>
                <w:color w:val="999999"/>
              </w:rPr>
            </w:pPr>
            <w:r w:rsidDel="00000000" w:rsidR="00000000" w:rsidRPr="00000000">
              <w:rPr>
                <w:color w:val="999999"/>
                <w:rtl w:val="0"/>
              </w:rPr>
              <w:t xml:space="preserve"> </w:t>
            </w:r>
          </w:p>
          <w:p w:rsidR="00000000" w:rsidDel="00000000" w:rsidP="00000000" w:rsidRDefault="00000000" w:rsidRPr="00000000" w14:paraId="0000008A">
            <w:pPr>
              <w:widowControl w:val="0"/>
              <w:spacing w:line="480" w:lineRule="auto"/>
              <w:jc w:val="center"/>
              <w:rPr/>
            </w:pPr>
            <w:r w:rsidDel="00000000" w:rsidR="00000000" w:rsidRPr="00000000">
              <w:rPr>
                <w:rtl w:val="0"/>
              </w:rPr>
              <w:t xml:space="preserve">———————</w:t>
            </w:r>
          </w:p>
          <w:p w:rsidR="00000000" w:rsidDel="00000000" w:rsidP="00000000" w:rsidRDefault="00000000" w:rsidRPr="00000000" w14:paraId="0000008B">
            <w:pPr>
              <w:widowControl w:val="0"/>
              <w:spacing w:line="480" w:lineRule="auto"/>
              <w:jc w:val="center"/>
              <w:rPr/>
            </w:pPr>
            <w:r w:rsidDel="00000000" w:rsidR="00000000" w:rsidRPr="00000000">
              <w:rPr>
                <w:color w:val="999999"/>
                <w:rtl w:val="0"/>
              </w:rPr>
              <w:t xml:space="preserve"> </w:t>
            </w:r>
            <w:r w:rsidDel="00000000" w:rsidR="00000000" w:rsidRPr="00000000">
              <w:rPr>
                <w:rtl w:val="0"/>
              </w:rPr>
            </w:r>
          </w:p>
          <w:p w:rsidR="00000000" w:rsidDel="00000000" w:rsidP="00000000" w:rsidRDefault="00000000" w:rsidRPr="00000000" w14:paraId="0000008C">
            <w:pPr>
              <w:widowControl w:val="0"/>
              <w:spacing w:line="480" w:lineRule="auto"/>
              <w:jc w:val="center"/>
              <w:rPr/>
            </w:pPr>
            <w:r w:rsidDel="00000000" w:rsidR="00000000" w:rsidRPr="00000000">
              <w:rPr>
                <w:rtl w:val="0"/>
              </w:rPr>
              <w:t xml:space="preserve">By</w:t>
            </w:r>
          </w:p>
          <w:p w:rsidR="00000000" w:rsidDel="00000000" w:rsidP="00000000" w:rsidRDefault="00000000" w:rsidRPr="00000000" w14:paraId="0000008D">
            <w:pPr>
              <w:widowControl w:val="0"/>
              <w:spacing w:line="480" w:lineRule="auto"/>
              <w:jc w:val="center"/>
              <w:rPr/>
            </w:pPr>
            <w:r w:rsidDel="00000000" w:rsidR="00000000" w:rsidRPr="00000000">
              <w:rPr>
                <w:rtl w:val="0"/>
              </w:rPr>
              <w:t xml:space="preserve">John Doe</w:t>
            </w:r>
          </w:p>
          <w:p w:rsidR="00000000" w:rsidDel="00000000" w:rsidP="00000000" w:rsidRDefault="00000000" w:rsidRPr="00000000" w14:paraId="0000008E">
            <w:pPr>
              <w:widowControl w:val="0"/>
              <w:spacing w:line="480" w:lineRule="auto"/>
              <w:jc w:val="center"/>
              <w:rPr/>
            </w:pPr>
            <w:r w:rsidDel="00000000" w:rsidR="00000000" w:rsidRPr="00000000">
              <w:rPr>
                <w:rtl w:val="0"/>
              </w:rPr>
              <w:t xml:space="preserve">October 18, 2023</w:t>
            </w:r>
          </w:p>
          <w:p w:rsidR="00000000" w:rsidDel="00000000" w:rsidP="00000000" w:rsidRDefault="00000000" w:rsidRPr="00000000" w14:paraId="0000008F">
            <w:pPr>
              <w:widowControl w:val="0"/>
              <w:spacing w:line="480" w:lineRule="auto"/>
              <w:jc w:val="center"/>
              <w:rPr/>
            </w:pPr>
            <w:r w:rsidDel="00000000" w:rsidR="00000000" w:rsidRPr="00000000">
              <w:rPr>
                <w:rtl w:val="0"/>
              </w:rPr>
            </w:r>
          </w:p>
        </w:tc>
      </w:tr>
    </w:tbl>
    <w:p w:rsidR="00000000" w:rsidDel="00000000" w:rsidP="00000000" w:rsidRDefault="00000000" w:rsidRPr="00000000" w14:paraId="00000090">
      <w:pPr>
        <w:pStyle w:val="Heading2"/>
        <w:rPr/>
      </w:pPr>
      <w:bookmarkStart w:colFirst="0" w:colLast="0" w:name="_bb08iiuwo2ly" w:id="12"/>
      <w:bookmarkEnd w:id="12"/>
      <w:r w:rsidDel="00000000" w:rsidR="00000000" w:rsidRPr="00000000">
        <w:rPr>
          <w:rtl w:val="0"/>
        </w:rPr>
      </w:r>
    </w:p>
    <w:p w:rsidR="00000000" w:rsidDel="00000000" w:rsidP="00000000" w:rsidRDefault="00000000" w:rsidRPr="00000000" w14:paraId="00000091">
      <w:pPr>
        <w:pStyle w:val="Heading2"/>
        <w:rPr/>
      </w:pPr>
      <w:bookmarkStart w:colFirst="0" w:colLast="0" w:name="_fru14g5q8gfu" w:id="13"/>
      <w:bookmarkEnd w:id="13"/>
      <w:r w:rsidDel="00000000" w:rsidR="00000000" w:rsidRPr="00000000">
        <w:rPr>
          <w:rtl w:val="0"/>
        </w:rPr>
        <w:t xml:space="preserve">First Page &amp; Body of Paper</w:t>
      </w:r>
    </w:p>
    <w:p w:rsidR="00000000" w:rsidDel="00000000" w:rsidP="00000000" w:rsidRDefault="00000000" w:rsidRPr="00000000" w14:paraId="00000092">
      <w:pPr>
        <w:numPr>
          <w:ilvl w:val="0"/>
          <w:numId w:val="4"/>
        </w:numPr>
        <w:ind w:left="720" w:hanging="360"/>
        <w:rPr>
          <w:u w:val="none"/>
        </w:rPr>
      </w:pPr>
      <w:r w:rsidDel="00000000" w:rsidR="00000000" w:rsidRPr="00000000">
        <w:rPr>
          <w:b w:val="1"/>
          <w:rtl w:val="0"/>
        </w:rPr>
        <w:t xml:space="preserve">Text: </w:t>
      </w:r>
      <w:r w:rsidDel="00000000" w:rsidR="00000000" w:rsidRPr="00000000">
        <w:rPr>
          <w:rtl w:val="0"/>
        </w:rPr>
        <w:t xml:space="preserve">Double space, 12-point font, Times New Roman.</w:t>
      </w:r>
    </w:p>
    <w:p w:rsidR="00000000" w:rsidDel="00000000" w:rsidP="00000000" w:rsidRDefault="00000000" w:rsidRPr="00000000" w14:paraId="00000093">
      <w:pPr>
        <w:numPr>
          <w:ilvl w:val="0"/>
          <w:numId w:val="4"/>
        </w:numPr>
        <w:ind w:left="720" w:hanging="360"/>
        <w:rPr>
          <w:u w:val="none"/>
        </w:rPr>
      </w:pPr>
      <w:r w:rsidDel="00000000" w:rsidR="00000000" w:rsidRPr="00000000">
        <w:rPr>
          <w:b w:val="1"/>
          <w:rtl w:val="0"/>
        </w:rPr>
        <w:t xml:space="preserve">Page Numbers: </w:t>
      </w:r>
      <w:r w:rsidDel="00000000" w:rsidR="00000000" w:rsidRPr="00000000">
        <w:rPr>
          <w:rtl w:val="0"/>
        </w:rPr>
        <w:t xml:space="preserve">Be sure to include your last name and page number on the top right of each page. Page 1 is the first page of the body of your paper, not your title page.</w:t>
      </w:r>
    </w:p>
    <w:p w:rsidR="00000000" w:rsidDel="00000000" w:rsidP="00000000" w:rsidRDefault="00000000" w:rsidRPr="00000000" w14:paraId="00000094">
      <w:pPr>
        <w:numPr>
          <w:ilvl w:val="0"/>
          <w:numId w:val="4"/>
        </w:numPr>
        <w:ind w:left="720" w:hanging="360"/>
        <w:rPr>
          <w:b w:val="1"/>
        </w:rPr>
      </w:pPr>
      <w:r w:rsidDel="00000000" w:rsidR="00000000" w:rsidRPr="00000000">
        <w:rPr>
          <w:b w:val="1"/>
          <w:rtl w:val="0"/>
        </w:rPr>
        <w:t xml:space="preserve">Footnotes:</w:t>
      </w:r>
      <w:r w:rsidDel="00000000" w:rsidR="00000000" w:rsidRPr="00000000">
        <w:rPr>
          <w:rtl w:val="0"/>
        </w:rPr>
        <w:t xml:space="preserve"> 2 footnotes per page, including the first page. Use footnotes in Chicago Style. Do not use in-text citations or endnotes. If you don’t know how to write a footnote, Google, “Chicago Style citation chapter in book,” or “Chicago Style citation of website,” etc.</w:t>
      </w:r>
    </w:p>
    <w:p w:rsidR="00000000" w:rsidDel="00000000" w:rsidP="00000000" w:rsidRDefault="00000000" w:rsidRPr="00000000" w14:paraId="00000095">
      <w:pPr>
        <w:numPr>
          <w:ilvl w:val="0"/>
          <w:numId w:val="4"/>
        </w:numPr>
        <w:ind w:left="720" w:hanging="360"/>
        <w:rPr>
          <w:b w:val="1"/>
        </w:rPr>
      </w:pPr>
      <w:r w:rsidDel="00000000" w:rsidR="00000000" w:rsidRPr="00000000">
        <w:rPr>
          <w:b w:val="1"/>
          <w:rtl w:val="0"/>
        </w:rPr>
        <w:t xml:space="preserve">Quotes:</w:t>
      </w:r>
      <w:r w:rsidDel="00000000" w:rsidR="00000000" w:rsidRPr="00000000">
        <w:rPr>
          <w:rtl w:val="0"/>
        </w:rPr>
        <w:t xml:space="preserve"> Do not use quotes longer than two sentences. Summarize instead.</w:t>
      </w:r>
      <w:r w:rsidDel="00000000" w:rsidR="00000000" w:rsidRPr="00000000">
        <w:rPr>
          <w:rtl w:val="0"/>
        </w:rPr>
      </w:r>
    </w:p>
    <w:p w:rsidR="00000000" w:rsidDel="00000000" w:rsidP="00000000" w:rsidRDefault="00000000" w:rsidRPr="00000000" w14:paraId="00000096">
      <w:pPr>
        <w:numPr>
          <w:ilvl w:val="0"/>
          <w:numId w:val="4"/>
        </w:numPr>
        <w:ind w:left="720" w:hanging="360"/>
        <w:rPr>
          <w:b w:val="1"/>
        </w:rPr>
      </w:pPr>
      <w:r w:rsidDel="00000000" w:rsidR="00000000" w:rsidRPr="00000000">
        <w:rPr>
          <w:b w:val="1"/>
          <w:rtl w:val="0"/>
        </w:rPr>
        <w:t xml:space="preserve">Paragraphs:</w:t>
      </w:r>
      <w:r w:rsidDel="00000000" w:rsidR="00000000" w:rsidRPr="00000000">
        <w:rPr>
          <w:rtl w:val="0"/>
        </w:rPr>
        <w:t xml:space="preserve"> Indent the first line. No paragraph should be more than ⅔ of a page long. Most paragraphs should have a citation.</w:t>
      </w:r>
    </w:p>
    <w:p w:rsidR="00000000" w:rsidDel="00000000" w:rsidP="00000000" w:rsidRDefault="00000000" w:rsidRPr="00000000" w14:paraId="00000097">
      <w:pPr>
        <w:numPr>
          <w:ilvl w:val="0"/>
          <w:numId w:val="4"/>
        </w:numPr>
        <w:ind w:left="720" w:hanging="360"/>
        <w:rPr>
          <w:b w:val="1"/>
        </w:rPr>
      </w:pPr>
      <w:r w:rsidDel="00000000" w:rsidR="00000000" w:rsidRPr="00000000">
        <w:rPr>
          <w:b w:val="1"/>
          <w:rtl w:val="0"/>
        </w:rPr>
        <w:t xml:space="preserve">Subheadings (optional):</w:t>
      </w:r>
      <w:r w:rsidDel="00000000" w:rsidR="00000000" w:rsidRPr="00000000">
        <w:rPr>
          <w:rtl w:val="0"/>
        </w:rPr>
        <w:t xml:space="preserve"> I prefer subheadings, but they’re optional. To see how to use subheadings, see below.</w:t>
      </w:r>
      <w:r w:rsidDel="00000000" w:rsidR="00000000" w:rsidRPr="00000000">
        <w:rPr>
          <w:rtl w:val="0"/>
        </w:rPr>
      </w:r>
    </w:p>
    <w:tbl>
      <w:tblPr>
        <w:tblStyle w:val="Table2"/>
        <w:tblW w:w="100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68"/>
        <w:gridCol w:w="144"/>
        <w:gridCol w:w="4968"/>
        <w:tblGridChange w:id="0">
          <w:tblGrid>
            <w:gridCol w:w="4968"/>
            <w:gridCol w:w="144"/>
            <w:gridCol w:w="4968"/>
          </w:tblGrid>
        </w:tblGridChange>
      </w:tblGrid>
      <w:t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jc w:val="center"/>
              <w:rPr>
                <w:b w:val="1"/>
              </w:rPr>
            </w:pPr>
            <w:r w:rsidDel="00000000" w:rsidR="00000000" w:rsidRPr="00000000">
              <w:rPr>
                <w:b w:val="1"/>
                <w:rtl w:val="0"/>
              </w:rPr>
              <w:t xml:space="preserve">Format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jc w:val="center"/>
              <w:rPr>
                <w:b w:val="1"/>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jc w:val="center"/>
              <w:rPr>
                <w:b w:val="1"/>
              </w:rPr>
            </w:pPr>
            <w:r w:rsidDel="00000000" w:rsidR="00000000" w:rsidRPr="00000000">
              <w:rPr>
                <w:b w:val="1"/>
                <w:rtl w:val="0"/>
              </w:rPr>
              <w:t xml:space="preserve">Example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480" w:lineRule="auto"/>
              <w:jc w:val="right"/>
              <w:rPr/>
            </w:pPr>
            <w:r w:rsidDel="00000000" w:rsidR="00000000" w:rsidRPr="00000000">
              <w:rPr>
                <w:rtl w:val="0"/>
              </w:rPr>
              <w:t xml:space="preserve">Last Name &amp; Page Number</w:t>
            </w:r>
            <w:r w:rsidDel="00000000" w:rsidR="00000000" w:rsidRPr="00000000">
              <w:rPr>
                <w:rtl w:val="0"/>
              </w:rPr>
            </w:r>
          </w:p>
          <w:p w:rsidR="00000000" w:rsidDel="00000000" w:rsidP="00000000" w:rsidRDefault="00000000" w:rsidRPr="00000000" w14:paraId="0000009C">
            <w:pPr>
              <w:widowControl w:val="0"/>
              <w:spacing w:line="480" w:lineRule="auto"/>
              <w:jc w:val="center"/>
              <w:rPr>
                <w:color w:val="999999"/>
              </w:rPr>
            </w:pPr>
            <w:r w:rsidDel="00000000" w:rsidR="00000000" w:rsidRPr="00000000">
              <w:rPr>
                <w:color w:val="999999"/>
                <w:rtl w:val="0"/>
              </w:rPr>
              <w:t xml:space="preserve">[one empty line, double spaced]</w:t>
            </w:r>
          </w:p>
          <w:p w:rsidR="00000000" w:rsidDel="00000000" w:rsidP="00000000" w:rsidRDefault="00000000" w:rsidRPr="00000000" w14:paraId="0000009D">
            <w:pPr>
              <w:widowControl w:val="0"/>
              <w:spacing w:line="480" w:lineRule="auto"/>
              <w:jc w:val="center"/>
              <w:rPr/>
            </w:pPr>
            <w:r w:rsidDel="00000000" w:rsidR="00000000" w:rsidRPr="00000000">
              <w:rPr>
                <w:rtl w:val="0"/>
              </w:rPr>
              <w:t xml:space="preserve">TITLE OF PAPER</w:t>
            </w:r>
          </w:p>
          <w:p w:rsidR="00000000" w:rsidDel="00000000" w:rsidP="00000000" w:rsidRDefault="00000000" w:rsidRPr="00000000" w14:paraId="0000009E">
            <w:pPr>
              <w:widowControl w:val="0"/>
              <w:spacing w:line="480" w:lineRule="auto"/>
              <w:jc w:val="left"/>
              <w:rPr>
                <w:vertAlign w:val="superscript"/>
              </w:rPr>
            </w:pPr>
            <w:r w:rsidDel="00000000" w:rsidR="00000000" w:rsidRPr="00000000">
              <w:rPr>
                <w:rtl w:val="0"/>
              </w:rPr>
              <w:tab/>
              <w:t xml:space="preserve">Introduction introduction introduction introduction.  Introduction introduction introduction introduction introduction.</w:t>
            </w:r>
            <w:r w:rsidDel="00000000" w:rsidR="00000000" w:rsidRPr="00000000">
              <w:rPr>
                <w:vertAlign w:val="superscript"/>
                <w:rtl w:val="0"/>
              </w:rPr>
              <w:t xml:space="preserve">1</w:t>
            </w:r>
          </w:p>
          <w:p w:rsidR="00000000" w:rsidDel="00000000" w:rsidP="00000000" w:rsidRDefault="00000000" w:rsidRPr="00000000" w14:paraId="0000009F">
            <w:pPr>
              <w:widowControl w:val="0"/>
              <w:spacing w:line="480" w:lineRule="auto"/>
              <w:jc w:val="center"/>
              <w:rPr>
                <w:b w:val="1"/>
              </w:rPr>
            </w:pPr>
            <w:r w:rsidDel="00000000" w:rsidR="00000000" w:rsidRPr="00000000">
              <w:rPr>
                <w:b w:val="1"/>
                <w:rtl w:val="0"/>
              </w:rPr>
              <w:t xml:space="preserve">1st Level Subheading</w:t>
            </w:r>
          </w:p>
          <w:p w:rsidR="00000000" w:rsidDel="00000000" w:rsidP="00000000" w:rsidRDefault="00000000" w:rsidRPr="00000000" w14:paraId="000000A0">
            <w:pPr>
              <w:widowControl w:val="0"/>
              <w:spacing w:line="480" w:lineRule="auto"/>
              <w:jc w:val="left"/>
              <w:rPr>
                <w:b w:val="1"/>
              </w:rPr>
            </w:pPr>
            <w:r w:rsidDel="00000000" w:rsidR="00000000" w:rsidRPr="00000000">
              <w:rPr>
                <w:b w:val="1"/>
                <w:rtl w:val="0"/>
              </w:rPr>
              <w:t xml:space="preserve">2nd Level Subheading</w:t>
            </w:r>
          </w:p>
          <w:p w:rsidR="00000000" w:rsidDel="00000000" w:rsidP="00000000" w:rsidRDefault="00000000" w:rsidRPr="00000000" w14:paraId="000000A1">
            <w:pPr>
              <w:widowControl w:val="0"/>
              <w:spacing w:line="480" w:lineRule="auto"/>
              <w:jc w:val="left"/>
              <w:rPr/>
            </w:pPr>
            <w:r w:rsidDel="00000000" w:rsidR="00000000" w:rsidRPr="00000000">
              <w:rPr>
                <w:rtl w:val="0"/>
              </w:rPr>
              <w:tab/>
              <w:t xml:space="preserve">Text text text text text text text text text text text text text text.</w:t>
            </w:r>
          </w:p>
          <w:p w:rsidR="00000000" w:rsidDel="00000000" w:rsidP="00000000" w:rsidRDefault="00000000" w:rsidRPr="00000000" w14:paraId="000000A2">
            <w:pPr>
              <w:widowControl w:val="0"/>
              <w:spacing w:line="480" w:lineRule="auto"/>
              <w:jc w:val="left"/>
              <w:rPr>
                <w:b w:val="1"/>
              </w:rPr>
            </w:pPr>
            <w:r w:rsidDel="00000000" w:rsidR="00000000" w:rsidRPr="00000000">
              <w:rPr>
                <w:b w:val="1"/>
                <w:rtl w:val="0"/>
              </w:rPr>
              <w:t xml:space="preserve">2nd Level Subheading</w:t>
            </w:r>
          </w:p>
          <w:p w:rsidR="00000000" w:rsidDel="00000000" w:rsidP="00000000" w:rsidRDefault="00000000" w:rsidRPr="00000000" w14:paraId="000000A3">
            <w:pPr>
              <w:widowControl w:val="0"/>
              <w:spacing w:line="480" w:lineRule="auto"/>
              <w:jc w:val="left"/>
              <w:rPr/>
            </w:pPr>
            <w:r w:rsidDel="00000000" w:rsidR="00000000" w:rsidRPr="00000000">
              <w:rPr>
                <w:rtl w:val="0"/>
              </w:rPr>
              <w:tab/>
              <w:t xml:space="preserve">Text text text text text text text text text text text text text text.</w:t>
            </w:r>
          </w:p>
          <w:p w:rsidR="00000000" w:rsidDel="00000000" w:rsidP="00000000" w:rsidRDefault="00000000" w:rsidRPr="00000000" w14:paraId="000000A4">
            <w:pPr>
              <w:widowControl w:val="0"/>
              <w:spacing w:line="480" w:lineRule="auto"/>
              <w:jc w:val="center"/>
              <w:rPr>
                <w:b w:val="1"/>
              </w:rPr>
            </w:pPr>
            <w:r w:rsidDel="00000000" w:rsidR="00000000" w:rsidRPr="00000000">
              <w:rPr>
                <w:b w:val="1"/>
                <w:rtl w:val="0"/>
              </w:rPr>
              <w:t xml:space="preserve">1st Level Subheading</w:t>
            </w:r>
          </w:p>
          <w:p w:rsidR="00000000" w:rsidDel="00000000" w:rsidP="00000000" w:rsidRDefault="00000000" w:rsidRPr="00000000" w14:paraId="000000A5">
            <w:pPr>
              <w:widowControl w:val="0"/>
              <w:spacing w:line="480" w:lineRule="auto"/>
              <w:jc w:val="left"/>
              <w:rPr>
                <w:b w:val="1"/>
              </w:rPr>
            </w:pPr>
            <w:r w:rsidDel="00000000" w:rsidR="00000000" w:rsidRPr="00000000">
              <w:rPr>
                <w:b w:val="1"/>
                <w:rtl w:val="0"/>
              </w:rPr>
              <w:t xml:space="preserve">2nd Level Subheading</w:t>
            </w:r>
          </w:p>
          <w:p w:rsidR="00000000" w:rsidDel="00000000" w:rsidP="00000000" w:rsidRDefault="00000000" w:rsidRPr="00000000" w14:paraId="000000A6">
            <w:pPr>
              <w:widowControl w:val="0"/>
              <w:spacing w:line="480" w:lineRule="auto"/>
              <w:jc w:val="left"/>
              <w:rPr/>
            </w:pPr>
            <w:r w:rsidDel="00000000" w:rsidR="00000000" w:rsidRPr="00000000">
              <w:rPr>
                <w:rtl w:val="0"/>
              </w:rPr>
              <w:tab/>
              <w:t xml:space="preserve">Text text text text text text text text text text text text text text.</w:t>
            </w:r>
          </w:p>
          <w:p w:rsidR="00000000" w:rsidDel="00000000" w:rsidP="00000000" w:rsidRDefault="00000000" w:rsidRPr="00000000" w14:paraId="000000A7">
            <w:pPr>
              <w:widowControl w:val="0"/>
              <w:spacing w:line="240" w:lineRule="auto"/>
              <w:jc w:val="left"/>
              <w:rPr/>
            </w:pPr>
            <w:r w:rsidDel="00000000" w:rsidR="00000000" w:rsidRPr="00000000">
              <w:rPr>
                <w:rtl w:val="0"/>
              </w:rPr>
              <w:t xml:space="preserve">—————</w:t>
            </w:r>
          </w:p>
          <w:p w:rsidR="00000000" w:rsidDel="00000000" w:rsidP="00000000" w:rsidRDefault="00000000" w:rsidRPr="00000000" w14:paraId="000000A8">
            <w:pPr>
              <w:widowControl w:val="0"/>
              <w:spacing w:line="240" w:lineRule="auto"/>
              <w:jc w:val="left"/>
              <w:rPr/>
            </w:pPr>
            <w:r w:rsidDel="00000000" w:rsidR="00000000" w:rsidRPr="00000000">
              <w:rPr>
                <w:vertAlign w:val="superscript"/>
                <w:rtl w:val="0"/>
              </w:rPr>
              <w:t xml:space="preserve">1</w:t>
            </w:r>
            <w:r w:rsidDel="00000000" w:rsidR="00000000" w:rsidRPr="00000000">
              <w:rPr>
                <w:rtl w:val="0"/>
              </w:rPr>
              <w:t xml:space="preserve"> Footnote.</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480" w:lineRule="auto"/>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480" w:lineRule="auto"/>
              <w:jc w:val="right"/>
              <w:rPr/>
            </w:pPr>
            <w:r w:rsidDel="00000000" w:rsidR="00000000" w:rsidRPr="00000000">
              <w:rPr>
                <w:rtl w:val="0"/>
              </w:rPr>
              <w:t xml:space="preserve">Doe 1</w:t>
            </w:r>
          </w:p>
          <w:p w:rsidR="00000000" w:rsidDel="00000000" w:rsidP="00000000" w:rsidRDefault="00000000" w:rsidRPr="00000000" w14:paraId="000000AB">
            <w:pPr>
              <w:widowControl w:val="0"/>
              <w:spacing w:line="480" w:lineRule="auto"/>
              <w:jc w:val="right"/>
              <w:rPr/>
            </w:pPr>
            <w:r w:rsidDel="00000000" w:rsidR="00000000" w:rsidRPr="00000000">
              <w:rPr>
                <w:rtl w:val="0"/>
              </w:rPr>
            </w:r>
          </w:p>
          <w:p w:rsidR="00000000" w:rsidDel="00000000" w:rsidP="00000000" w:rsidRDefault="00000000" w:rsidRPr="00000000" w14:paraId="000000AC">
            <w:pPr>
              <w:widowControl w:val="0"/>
              <w:spacing w:line="480" w:lineRule="auto"/>
              <w:jc w:val="center"/>
              <w:rPr/>
            </w:pPr>
            <w:r w:rsidDel="00000000" w:rsidR="00000000" w:rsidRPr="00000000">
              <w:rPr>
                <w:rtl w:val="0"/>
              </w:rPr>
              <w:t xml:space="preserve">AN ARISTOTELIAN DEFENSE OF ESSENCE PRECEDING EXISTENCE</w:t>
            </w:r>
          </w:p>
          <w:p w:rsidR="00000000" w:rsidDel="00000000" w:rsidP="00000000" w:rsidRDefault="00000000" w:rsidRPr="00000000" w14:paraId="000000AD">
            <w:pPr>
              <w:widowControl w:val="0"/>
              <w:spacing w:line="480" w:lineRule="auto"/>
              <w:jc w:val="left"/>
              <w:rPr>
                <w:vertAlign w:val="superscript"/>
              </w:rPr>
            </w:pPr>
            <w:r w:rsidDel="00000000" w:rsidR="00000000" w:rsidRPr="00000000">
              <w:rPr>
                <w:rtl w:val="0"/>
              </w:rPr>
              <w:tab/>
              <w:t xml:space="preserve">The Aristotelian position that essence precedes essence in logical priority is contested by many post-Kantian philosophers. The existentialism of Nietzsche represents the view that is in the most profound opposition to Aristotle. I will show that Nietzsche’s existentialism is self-defeating and must be substituted with an Aristotelian essentialism. I will do this by first defining Aristotelian essentialism and contrasting it with Nietzsche’s existentialism. Second I will present Nietzsche's argument supplemented by modern supporters. Third, I will use Aristotelian essentialism to critique Nietzsche.</w:t>
            </w:r>
            <w:r w:rsidDel="00000000" w:rsidR="00000000" w:rsidRPr="00000000">
              <w:rPr>
                <w:vertAlign w:val="superscript"/>
                <w:rtl w:val="0"/>
              </w:rPr>
              <w:t xml:space="preserve">1</w:t>
            </w:r>
          </w:p>
          <w:p w:rsidR="00000000" w:rsidDel="00000000" w:rsidP="00000000" w:rsidRDefault="00000000" w:rsidRPr="00000000" w14:paraId="000000AE">
            <w:pPr>
              <w:widowControl w:val="0"/>
              <w:jc w:val="left"/>
              <w:rPr/>
            </w:pPr>
            <w:r w:rsidDel="00000000" w:rsidR="00000000" w:rsidRPr="00000000">
              <w:rPr>
                <w:rtl w:val="0"/>
              </w:rPr>
              <w:t xml:space="preserve">—————</w:t>
            </w:r>
          </w:p>
          <w:p w:rsidR="00000000" w:rsidDel="00000000" w:rsidP="00000000" w:rsidRDefault="00000000" w:rsidRPr="00000000" w14:paraId="000000AF">
            <w:pPr>
              <w:widowControl w:val="0"/>
              <w:jc w:val="left"/>
              <w:rPr/>
            </w:pPr>
            <w:r w:rsidDel="00000000" w:rsidR="00000000" w:rsidRPr="00000000">
              <w:rPr>
                <w:vertAlign w:val="superscript"/>
                <w:rtl w:val="0"/>
              </w:rPr>
              <w:t xml:space="preserve">1</w:t>
            </w:r>
            <w:r w:rsidDel="00000000" w:rsidR="00000000" w:rsidRPr="00000000">
              <w:rPr>
                <w:rtl w:val="0"/>
              </w:rPr>
              <w:t xml:space="preserve"> Aristotle, </w:t>
            </w:r>
            <w:r w:rsidDel="00000000" w:rsidR="00000000" w:rsidRPr="00000000">
              <w:rPr>
                <w:i w:val="1"/>
                <w:rtl w:val="0"/>
              </w:rPr>
              <w:t xml:space="preserve">Physics</w:t>
            </w:r>
            <w:r w:rsidDel="00000000" w:rsidR="00000000" w:rsidRPr="00000000">
              <w:rPr>
                <w:rtl w:val="0"/>
              </w:rPr>
              <w:t xml:space="preserve">, trans. R. P. Harpie and R. K. Gaye (Oxford: Clarendon Press, 1930).</w:t>
            </w:r>
          </w:p>
        </w:tc>
      </w:tr>
    </w:tbl>
    <w:p w:rsidR="00000000" w:rsidDel="00000000" w:rsidP="00000000" w:rsidRDefault="00000000" w:rsidRPr="00000000" w14:paraId="000000B0">
      <w:pPr>
        <w:pStyle w:val="Heading2"/>
        <w:rPr/>
      </w:pPr>
      <w:bookmarkStart w:colFirst="0" w:colLast="0" w:name="_sqv98ecf15vg" w:id="14"/>
      <w:bookmarkEnd w:id="14"/>
      <w:r w:rsidDel="00000000" w:rsidR="00000000" w:rsidRPr="00000000">
        <w:rPr>
          <w:rtl w:val="0"/>
        </w:rPr>
        <w:t xml:space="preserve">Bibliography Page</w:t>
      </w:r>
    </w:p>
    <w:p w:rsidR="00000000" w:rsidDel="00000000" w:rsidP="00000000" w:rsidRDefault="00000000" w:rsidRPr="00000000" w14:paraId="000000B1">
      <w:pPr>
        <w:numPr>
          <w:ilvl w:val="0"/>
          <w:numId w:val="6"/>
        </w:numPr>
        <w:ind w:left="720" w:hanging="360"/>
        <w:jc w:val="left"/>
        <w:rPr>
          <w:u w:val="none"/>
        </w:rPr>
      </w:pPr>
      <w:r w:rsidDel="00000000" w:rsidR="00000000" w:rsidRPr="00000000">
        <w:rPr>
          <w:rtl w:val="0"/>
        </w:rPr>
        <w:t xml:space="preserve">For examples of citations and instructions on how to make specific citations, go here: </w:t>
      </w:r>
      <w:hyperlink r:id="rId17">
        <w:r w:rsidDel="00000000" w:rsidR="00000000" w:rsidRPr="00000000">
          <w:rPr>
            <w:color w:val="1155cc"/>
            <w:u w:val="single"/>
            <w:rtl w:val="0"/>
          </w:rPr>
          <w:t xml:space="preserve">http://www.chicagomanualofstyle.org/tools_citationguide/citation-guide-1.html</w:t>
        </w:r>
      </w:hyperlink>
      <w:r w:rsidDel="00000000" w:rsidR="00000000" w:rsidRPr="00000000">
        <w:rPr>
          <w:rtl w:val="0"/>
        </w:rPr>
        <w:t xml:space="preserve"> </w:t>
      </w:r>
      <w:r w:rsidDel="00000000" w:rsidR="00000000" w:rsidRPr="00000000">
        <w:rPr>
          <w:rtl w:val="0"/>
        </w:rPr>
      </w:r>
    </w:p>
    <w:tbl>
      <w:tblPr>
        <w:tblStyle w:val="Table3"/>
        <w:tblW w:w="100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68"/>
        <w:gridCol w:w="144"/>
        <w:gridCol w:w="4968"/>
        <w:tblGridChange w:id="0">
          <w:tblGrid>
            <w:gridCol w:w="4968"/>
            <w:gridCol w:w="144"/>
            <w:gridCol w:w="4968"/>
          </w:tblGrid>
        </w:tblGridChange>
      </w:tblGrid>
      <w:t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jc w:val="center"/>
              <w:rPr>
                <w:b w:val="1"/>
              </w:rPr>
            </w:pPr>
            <w:r w:rsidDel="00000000" w:rsidR="00000000" w:rsidRPr="00000000">
              <w:rPr>
                <w:b w:val="1"/>
                <w:rtl w:val="0"/>
              </w:rPr>
              <w:t xml:space="preserve">Format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jc w:val="center"/>
              <w:rPr>
                <w:b w:val="1"/>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jc w:val="center"/>
              <w:rPr>
                <w:b w:val="1"/>
              </w:rPr>
            </w:pPr>
            <w:r w:rsidDel="00000000" w:rsidR="00000000" w:rsidRPr="00000000">
              <w:rPr>
                <w:b w:val="1"/>
                <w:rtl w:val="0"/>
              </w:rPr>
              <w:t xml:space="preserve">Example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480" w:lineRule="auto"/>
              <w:jc w:val="right"/>
              <w:rPr/>
            </w:pPr>
            <w:r w:rsidDel="00000000" w:rsidR="00000000" w:rsidRPr="00000000">
              <w:rPr>
                <w:rtl w:val="0"/>
              </w:rPr>
              <w:t xml:space="preserve">Last Name &amp; Page Number</w:t>
            </w:r>
          </w:p>
          <w:p w:rsidR="00000000" w:rsidDel="00000000" w:rsidP="00000000" w:rsidRDefault="00000000" w:rsidRPr="00000000" w14:paraId="000000B6">
            <w:pPr>
              <w:widowControl w:val="0"/>
              <w:spacing w:line="480" w:lineRule="auto"/>
              <w:jc w:val="center"/>
              <w:rPr>
                <w:color w:val="999999"/>
              </w:rPr>
            </w:pPr>
            <w:r w:rsidDel="00000000" w:rsidR="00000000" w:rsidRPr="00000000">
              <w:rPr>
                <w:color w:val="999999"/>
                <w:rtl w:val="0"/>
              </w:rPr>
              <w:t xml:space="preserve">[one empty line, double spaced]</w:t>
            </w:r>
          </w:p>
          <w:p w:rsidR="00000000" w:rsidDel="00000000" w:rsidP="00000000" w:rsidRDefault="00000000" w:rsidRPr="00000000" w14:paraId="000000B7">
            <w:pPr>
              <w:widowControl w:val="0"/>
              <w:spacing w:line="480" w:lineRule="auto"/>
              <w:jc w:val="center"/>
              <w:rPr/>
            </w:pPr>
            <w:r w:rsidDel="00000000" w:rsidR="00000000" w:rsidRPr="00000000">
              <w:rPr>
                <w:rtl w:val="0"/>
              </w:rPr>
              <w:t xml:space="preserve">BIBLIOGRAPHY</w:t>
            </w:r>
          </w:p>
          <w:p w:rsidR="00000000" w:rsidDel="00000000" w:rsidP="00000000" w:rsidRDefault="00000000" w:rsidRPr="00000000" w14:paraId="000000B8">
            <w:pPr>
              <w:spacing w:after="0" w:lineRule="auto"/>
              <w:ind w:left="720"/>
              <w:jc w:val="left"/>
              <w:rPr>
                <w:color w:val="000000"/>
                <w:sz w:val="20"/>
                <w:szCs w:val="20"/>
              </w:rPr>
            </w:pPr>
            <w:r w:rsidDel="00000000" w:rsidR="00000000" w:rsidRPr="00000000">
              <w:rPr>
                <w:color w:val="000000"/>
                <w:sz w:val="20"/>
                <w:szCs w:val="20"/>
                <w:rtl w:val="0"/>
              </w:rPr>
              <w:t xml:space="preserve">Type full citations single spaced, hanging indent, with one space between each entry.</w:t>
            </w:r>
          </w:p>
          <w:p w:rsidR="00000000" w:rsidDel="00000000" w:rsidP="00000000" w:rsidRDefault="00000000" w:rsidRPr="00000000" w14:paraId="000000B9">
            <w:pPr>
              <w:spacing w:after="0" w:lineRule="auto"/>
              <w:ind w:left="720"/>
              <w:jc w:val="left"/>
              <w:rPr/>
            </w:pPr>
            <w:r w:rsidDel="00000000" w:rsidR="00000000" w:rsidRPr="00000000">
              <w:rPr>
                <w:rtl w:val="0"/>
              </w:rPr>
            </w:r>
          </w:p>
          <w:p w:rsidR="00000000" w:rsidDel="00000000" w:rsidP="00000000" w:rsidRDefault="00000000" w:rsidRPr="00000000" w14:paraId="000000BA">
            <w:pPr>
              <w:spacing w:after="0" w:lineRule="auto"/>
              <w:ind w:left="720"/>
              <w:jc w:val="left"/>
              <w:rPr/>
            </w:pPr>
            <w:r w:rsidDel="00000000" w:rsidR="00000000" w:rsidRPr="00000000">
              <w:rPr>
                <w:rtl w:val="0"/>
              </w:rPr>
              <w:t xml:space="preserve">List your citations in alphabetical order.</w:t>
            </w:r>
          </w:p>
          <w:p w:rsidR="00000000" w:rsidDel="00000000" w:rsidP="00000000" w:rsidRDefault="00000000" w:rsidRPr="00000000" w14:paraId="000000BB">
            <w:pPr>
              <w:spacing w:after="0" w:lineRule="auto"/>
              <w:ind w:left="720"/>
              <w:jc w:val="left"/>
              <w:rPr/>
            </w:pPr>
            <w:r w:rsidDel="00000000" w:rsidR="00000000" w:rsidRPr="00000000">
              <w:rPr>
                <w:rtl w:val="0"/>
              </w:rPr>
            </w:r>
          </w:p>
          <w:p w:rsidR="00000000" w:rsidDel="00000000" w:rsidP="00000000" w:rsidRDefault="00000000" w:rsidRPr="00000000" w14:paraId="000000BC">
            <w:pPr>
              <w:spacing w:after="0" w:lineRule="auto"/>
              <w:ind w:left="720"/>
              <w:jc w:val="left"/>
              <w:rPr/>
            </w:pPr>
            <w:r w:rsidDel="00000000" w:rsidR="00000000" w:rsidRPr="00000000">
              <w:rPr>
                <w:rtl w:val="0"/>
              </w:rPr>
              <w:t xml:space="preserve">If you have two works by the same author, do not write the author’s name twice, use a line. See the example on the right.</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480" w:lineRule="auto"/>
              <w:jc w:val="center"/>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480" w:lineRule="auto"/>
              <w:jc w:val="right"/>
              <w:rPr/>
            </w:pPr>
            <w:r w:rsidDel="00000000" w:rsidR="00000000" w:rsidRPr="00000000">
              <w:rPr>
                <w:rtl w:val="0"/>
              </w:rPr>
              <w:t xml:space="preserve">Doe 7</w:t>
            </w:r>
          </w:p>
          <w:p w:rsidR="00000000" w:rsidDel="00000000" w:rsidP="00000000" w:rsidRDefault="00000000" w:rsidRPr="00000000" w14:paraId="000000BF">
            <w:pPr>
              <w:widowControl w:val="0"/>
              <w:spacing w:line="480" w:lineRule="auto"/>
              <w:jc w:val="right"/>
              <w:rPr/>
            </w:pPr>
            <w:r w:rsidDel="00000000" w:rsidR="00000000" w:rsidRPr="00000000">
              <w:rPr>
                <w:rtl w:val="0"/>
              </w:rPr>
            </w:r>
          </w:p>
          <w:p w:rsidR="00000000" w:rsidDel="00000000" w:rsidP="00000000" w:rsidRDefault="00000000" w:rsidRPr="00000000" w14:paraId="000000C0">
            <w:pPr>
              <w:widowControl w:val="0"/>
              <w:spacing w:line="480" w:lineRule="auto"/>
              <w:jc w:val="center"/>
              <w:rPr>
                <w:color w:val="000000"/>
                <w:sz w:val="20"/>
                <w:szCs w:val="20"/>
              </w:rPr>
            </w:pPr>
            <w:r w:rsidDel="00000000" w:rsidR="00000000" w:rsidRPr="00000000">
              <w:rPr>
                <w:rtl w:val="0"/>
              </w:rPr>
              <w:t xml:space="preserve">BIBLIOGRAPHY</w:t>
            </w:r>
            <w:r w:rsidDel="00000000" w:rsidR="00000000" w:rsidRPr="00000000">
              <w:rPr>
                <w:rtl w:val="0"/>
              </w:rPr>
            </w:r>
          </w:p>
          <w:p w:rsidR="00000000" w:rsidDel="00000000" w:rsidP="00000000" w:rsidRDefault="00000000" w:rsidRPr="00000000" w14:paraId="000000C1">
            <w:pPr>
              <w:pStyle w:val="Heading1"/>
              <w:spacing w:after="0" w:lineRule="auto"/>
              <w:ind w:left="720"/>
              <w:jc w:val="left"/>
              <w:rPr>
                <w:color w:val="000000"/>
                <w:sz w:val="20"/>
                <w:szCs w:val="20"/>
              </w:rPr>
            </w:pPr>
            <w:bookmarkStart w:colFirst="0" w:colLast="0" w:name="_qg78x9osyo71" w:id="15"/>
            <w:bookmarkEnd w:id="15"/>
            <w:r w:rsidDel="00000000" w:rsidR="00000000" w:rsidRPr="00000000">
              <w:rPr>
                <w:color w:val="000000"/>
                <w:sz w:val="20"/>
                <w:szCs w:val="20"/>
                <w:rtl w:val="0"/>
              </w:rPr>
              <w:t xml:space="preserve">Aristotle, </w:t>
            </w:r>
            <w:r w:rsidDel="00000000" w:rsidR="00000000" w:rsidRPr="00000000">
              <w:rPr>
                <w:i w:val="1"/>
                <w:color w:val="000000"/>
                <w:sz w:val="20"/>
                <w:szCs w:val="20"/>
                <w:rtl w:val="0"/>
              </w:rPr>
              <w:t xml:space="preserve">Physics</w:t>
            </w:r>
            <w:r w:rsidDel="00000000" w:rsidR="00000000" w:rsidRPr="00000000">
              <w:rPr>
                <w:color w:val="000000"/>
                <w:sz w:val="20"/>
                <w:szCs w:val="20"/>
                <w:rtl w:val="0"/>
              </w:rPr>
              <w:t xml:space="preserve">, trans. R. P. Harpie and R. K. Gaye (Oxford: Clarendon Press, 1930).</w:t>
            </w:r>
          </w:p>
          <w:p w:rsidR="00000000" w:rsidDel="00000000" w:rsidP="00000000" w:rsidRDefault="00000000" w:rsidRPr="00000000" w14:paraId="000000C2">
            <w:pPr>
              <w:spacing w:after="0" w:before="0" w:line="240" w:lineRule="auto"/>
              <w:ind w:left="0" w:firstLine="0"/>
              <w:rPr/>
            </w:pPr>
            <w:r w:rsidDel="00000000" w:rsidR="00000000" w:rsidRPr="00000000">
              <w:rPr>
                <w:rtl w:val="0"/>
              </w:rPr>
            </w:r>
          </w:p>
          <w:p w:rsidR="00000000" w:rsidDel="00000000" w:rsidP="00000000" w:rsidRDefault="00000000" w:rsidRPr="00000000" w14:paraId="000000C3">
            <w:pPr>
              <w:pStyle w:val="Heading1"/>
              <w:spacing w:after="0" w:lineRule="auto"/>
              <w:ind w:left="720"/>
              <w:jc w:val="left"/>
              <w:rPr>
                <w:color w:val="000000"/>
                <w:sz w:val="20"/>
                <w:szCs w:val="20"/>
              </w:rPr>
            </w:pPr>
            <w:bookmarkStart w:colFirst="0" w:colLast="0" w:name="_viu1zgksivir" w:id="16"/>
            <w:bookmarkEnd w:id="16"/>
            <w:r w:rsidDel="00000000" w:rsidR="00000000" w:rsidRPr="00000000">
              <w:rPr>
                <w:color w:val="000000"/>
                <w:sz w:val="20"/>
                <w:szCs w:val="20"/>
                <w:rtl w:val="0"/>
              </w:rPr>
              <w:t xml:space="preserve">Aquinas, Thomas. </w:t>
            </w:r>
            <w:r w:rsidDel="00000000" w:rsidR="00000000" w:rsidRPr="00000000">
              <w:rPr>
                <w:i w:val="1"/>
                <w:color w:val="000000"/>
                <w:sz w:val="20"/>
                <w:szCs w:val="20"/>
                <w:rtl w:val="0"/>
              </w:rPr>
              <w:t xml:space="preserve">Summa Theologica</w:t>
            </w:r>
            <w:r w:rsidDel="00000000" w:rsidR="00000000" w:rsidRPr="00000000">
              <w:rPr>
                <w:color w:val="000000"/>
                <w:sz w:val="20"/>
                <w:szCs w:val="20"/>
                <w:rtl w:val="0"/>
              </w:rPr>
              <w:t xml:space="preserve">, trans. Fathers of the English Dominican Province, Benziger Bros. ed., Westminster, MD: Christian Classics, 1947</w:t>
            </w:r>
            <w:r w:rsidDel="00000000" w:rsidR="00000000" w:rsidRPr="00000000">
              <w:rPr>
                <w:color w:val="000000"/>
                <w:sz w:val="20"/>
                <w:szCs w:val="20"/>
                <w:rtl w:val="0"/>
              </w:rPr>
              <w:t xml:space="preserve">.</w:t>
            </w:r>
            <w:r w:rsidDel="00000000" w:rsidR="00000000" w:rsidRPr="00000000">
              <w:rPr>
                <w:rtl w:val="0"/>
              </w:rPr>
            </w:r>
          </w:p>
          <w:p w:rsidR="00000000" w:rsidDel="00000000" w:rsidP="00000000" w:rsidRDefault="00000000" w:rsidRPr="00000000" w14:paraId="000000C4">
            <w:pPr>
              <w:spacing w:after="0" w:before="0" w:line="240" w:lineRule="auto"/>
              <w:ind w:left="0" w:firstLine="0"/>
              <w:rPr/>
            </w:pPr>
            <w:r w:rsidDel="00000000" w:rsidR="00000000" w:rsidRPr="00000000">
              <w:rPr>
                <w:rtl w:val="0"/>
              </w:rPr>
            </w:r>
          </w:p>
          <w:p w:rsidR="00000000" w:rsidDel="00000000" w:rsidP="00000000" w:rsidRDefault="00000000" w:rsidRPr="00000000" w14:paraId="000000C5">
            <w:pPr>
              <w:spacing w:after="0" w:lineRule="auto"/>
              <w:ind w:left="720"/>
              <w:jc w:val="left"/>
              <w:rPr/>
            </w:pPr>
            <w:r w:rsidDel="00000000" w:rsidR="00000000" w:rsidRPr="00000000">
              <w:rPr>
                <w:rtl w:val="0"/>
              </w:rPr>
              <w:t xml:space="preserve">Jensen, Steven J. “The Error of the Passions.” </w:t>
            </w:r>
            <w:r w:rsidDel="00000000" w:rsidR="00000000" w:rsidRPr="00000000">
              <w:rPr>
                <w:i w:val="1"/>
                <w:rtl w:val="0"/>
              </w:rPr>
              <w:t xml:space="preserve">The Thomist</w:t>
            </w:r>
            <w:r w:rsidDel="00000000" w:rsidR="00000000" w:rsidRPr="00000000">
              <w:rPr>
                <w:rtl w:val="0"/>
              </w:rPr>
              <w:t xml:space="preserve"> 73 (2009): 349-79.</w:t>
            </w:r>
          </w:p>
          <w:p w:rsidR="00000000" w:rsidDel="00000000" w:rsidP="00000000" w:rsidRDefault="00000000" w:rsidRPr="00000000" w14:paraId="000000C6">
            <w:pPr>
              <w:spacing w:after="0" w:lineRule="auto"/>
              <w:ind w:left="720"/>
              <w:jc w:val="left"/>
              <w:rPr/>
            </w:pPr>
            <w:r w:rsidDel="00000000" w:rsidR="00000000" w:rsidRPr="00000000">
              <w:rPr>
                <w:rtl w:val="0"/>
              </w:rPr>
            </w:r>
          </w:p>
          <w:p w:rsidR="00000000" w:rsidDel="00000000" w:rsidP="00000000" w:rsidRDefault="00000000" w:rsidRPr="00000000" w14:paraId="000000C7">
            <w:pPr>
              <w:spacing w:after="0" w:lineRule="auto"/>
              <w:ind w:left="720"/>
              <w:jc w:val="left"/>
              <w:rPr/>
            </w:pPr>
            <w:r w:rsidDel="00000000" w:rsidR="00000000" w:rsidRPr="00000000">
              <w:rPr>
                <w:rtl w:val="0"/>
              </w:rPr>
              <w:t xml:space="preserve">—————. </w:t>
            </w:r>
            <w:r w:rsidDel="00000000" w:rsidR="00000000" w:rsidRPr="00000000">
              <w:rPr>
                <w:i w:val="1"/>
                <w:rtl w:val="0"/>
              </w:rPr>
              <w:t xml:space="preserve">Knowing the Natural Law: From Precepts and Inclinations to Deriving Oughts</w:t>
            </w:r>
            <w:r w:rsidDel="00000000" w:rsidR="00000000" w:rsidRPr="00000000">
              <w:rPr>
                <w:rtl w:val="0"/>
              </w:rPr>
              <w:t xml:space="preserve">. Washington, D.C.: Catholic University of America Press, 2015.</w:t>
            </w:r>
            <w:r w:rsidDel="00000000" w:rsidR="00000000" w:rsidRPr="00000000">
              <w:rPr>
                <w:rtl w:val="0"/>
              </w:rPr>
            </w:r>
          </w:p>
        </w:tc>
      </w:tr>
    </w:tbl>
    <w:p w:rsidR="00000000" w:rsidDel="00000000" w:rsidP="00000000" w:rsidRDefault="00000000" w:rsidRPr="00000000" w14:paraId="000000C8">
      <w:pPr>
        <w:jc w:val="left"/>
        <w:rPr/>
      </w:pPr>
      <w:r w:rsidDel="00000000" w:rsidR="00000000" w:rsidRPr="00000000">
        <w:br w:type="page"/>
      </w:r>
      <w:r w:rsidDel="00000000" w:rsidR="00000000" w:rsidRPr="00000000">
        <w:rPr>
          <w:rtl w:val="0"/>
        </w:rPr>
      </w:r>
    </w:p>
    <w:p w:rsidR="00000000" w:rsidDel="00000000" w:rsidP="00000000" w:rsidRDefault="00000000" w:rsidRPr="00000000" w14:paraId="000000C9">
      <w:pPr>
        <w:pStyle w:val="Heading1"/>
        <w:rPr/>
      </w:pPr>
      <w:bookmarkStart w:colFirst="0" w:colLast="0" w:name="_ko5eqgtzlzjp" w:id="17"/>
      <w:bookmarkEnd w:id="17"/>
      <w:r w:rsidDel="00000000" w:rsidR="00000000" w:rsidRPr="00000000">
        <w:rPr>
          <w:rtl w:val="0"/>
        </w:rPr>
        <w:t xml:space="preserve">Grading Rubric</w:t>
      </w:r>
    </w:p>
    <w:p w:rsidR="00000000" w:rsidDel="00000000" w:rsidP="00000000" w:rsidRDefault="00000000" w:rsidRPr="00000000" w14:paraId="000000CA">
      <w:pPr>
        <w:pStyle w:val="Heading1"/>
        <w:rPr>
          <w:sz w:val="24"/>
          <w:szCs w:val="24"/>
        </w:rPr>
      </w:pPr>
      <w:bookmarkStart w:colFirst="0" w:colLast="0" w:name="_442gfl177kgi" w:id="18"/>
      <w:bookmarkEnd w:id="18"/>
      <w:r w:rsidDel="00000000" w:rsidR="00000000" w:rsidRPr="00000000">
        <w:rPr>
          <w:rtl w:val="0"/>
        </w:rPr>
      </w:r>
    </w:p>
    <w:tbl>
      <w:tblPr>
        <w:tblStyle w:val="Table4"/>
        <w:tblW w:w="10095.0" w:type="dxa"/>
        <w:jc w:val="left"/>
        <w:tblInd w:w="28.799999999999997"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375"/>
        <w:gridCol w:w="9015"/>
        <w:tblGridChange w:id="0">
          <w:tblGrid>
            <w:gridCol w:w="705"/>
            <w:gridCol w:w="375"/>
            <w:gridCol w:w="9015"/>
          </w:tblGrid>
        </w:tblGridChange>
      </w:tblGrid>
      <w:tr>
        <w:tc>
          <w:tcPr>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CB">
            <w:pPr>
              <w:widowControl w:val="0"/>
              <w:jc w:val="center"/>
              <w:rPr>
                <w:b w:val="1"/>
                <w:i w:val="1"/>
              </w:rPr>
            </w:pPr>
            <w:r w:rsidDel="00000000" w:rsidR="00000000" w:rsidRPr="00000000">
              <w:rPr>
                <w:b w:val="1"/>
                <w:i w:val="1"/>
                <w:rtl w:val="0"/>
              </w:rPr>
              <w:t xml:space="preserve">Grade</w:t>
            </w:r>
          </w:p>
        </w:tc>
        <w:tc>
          <w:tcPr>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CC">
            <w:pPr>
              <w:widowControl w:val="0"/>
              <w:jc w:val="center"/>
              <w:rPr>
                <w:b w:val="1"/>
              </w:rPr>
            </w:pPr>
            <w:r w:rsidDel="00000000" w:rsidR="00000000" w:rsidRPr="00000000">
              <w:rPr>
                <w:b w:val="1"/>
                <w:rtl w:val="0"/>
              </w:rPr>
              <w:t xml:space="preserve">I</w:t>
            </w:r>
          </w:p>
        </w:tc>
        <w:tc>
          <w:tcPr>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CD">
            <w:pPr>
              <w:widowControl w:val="0"/>
              <w:jc w:val="left"/>
              <w:rPr/>
            </w:pPr>
            <w:hyperlink w:anchor="_asq461u2escg">
              <w:r w:rsidDel="00000000" w:rsidR="00000000" w:rsidRPr="00000000">
                <w:rPr>
                  <w:b w:val="1"/>
                  <w:color w:val="1155cc"/>
                  <w:u w:val="single"/>
                  <w:rtl w:val="0"/>
                </w:rPr>
                <w:t xml:space="preserve">Chicago Style Guide</w:t>
              </w:r>
            </w:hyperlink>
            <w:r w:rsidDel="00000000" w:rsidR="00000000" w:rsidRPr="00000000">
              <w:rPr>
                <w:b w:val="1"/>
                <w:rtl w:val="0"/>
              </w:rPr>
              <w:t xml:space="preserve"> </w:t>
              <w:tab/>
              <w:tab/>
              <w:tab/>
              <w:tab/>
              <w:tab/>
              <w:tab/>
              <w:t xml:space="preserve">             </w:t>
            </w:r>
            <w:r w:rsidDel="00000000" w:rsidR="00000000" w:rsidRPr="00000000">
              <w:rPr>
                <w:rFonts w:ascii="Cardo" w:cs="Cardo" w:eastAsia="Cardo" w:hAnsi="Cardo"/>
                <w:rtl w:val="0"/>
              </w:rPr>
              <w:t xml:space="preserve">(for help, read this footnote↗</w:t>
            </w:r>
            <w:r w:rsidDel="00000000" w:rsidR="00000000" w:rsidRPr="00000000">
              <w:rPr>
                <w:vertAlign w:val="superscript"/>
              </w:rPr>
              <w:footnoteReference w:customMarkFollows="0" w:id="0"/>
            </w:r>
            <w:r w:rsidDel="00000000" w:rsidR="00000000" w:rsidRPr="00000000">
              <w:rPr>
                <w:rtl w:val="0"/>
              </w:rPr>
              <w:t xml:space="preserve">)</w:t>
            </w:r>
          </w:p>
        </w:tc>
      </w:tr>
      <w:tr>
        <w:tc>
          <w:tcPr>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CE">
            <w:pPr>
              <w:widowControl w:val="0"/>
              <w:jc w:val="center"/>
              <w:rPr>
                <w:i w:val="1"/>
                <w:color w:val="999999"/>
              </w:rPr>
            </w:pPr>
            <w:r w:rsidDel="00000000" w:rsidR="00000000" w:rsidRPr="00000000">
              <w:rPr>
                <w:i w:val="1"/>
                <w:color w:val="999999"/>
                <w:rtl w:val="0"/>
              </w:rPr>
              <w:t xml:space="preserve">0–5</w:t>
            </w:r>
          </w:p>
        </w:tc>
        <w:tc>
          <w:tcPr>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CF">
            <w:pPr>
              <w:widowControl w:val="0"/>
              <w:jc w:val="center"/>
              <w:rPr/>
            </w:pPr>
            <w:r w:rsidDel="00000000" w:rsidR="00000000" w:rsidRPr="00000000">
              <w:rPr>
                <w:rtl w:val="0"/>
              </w:rPr>
              <w:t xml:space="preserve">1</w:t>
            </w:r>
            <w:r w:rsidDel="00000000" w:rsidR="00000000" w:rsidRPr="00000000">
              <w:rPr>
                <w:rtl w:val="0"/>
              </w:rPr>
            </w:r>
          </w:p>
        </w:tc>
        <w:tc>
          <w:tcPr>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0">
            <w:pPr>
              <w:widowControl w:val="0"/>
              <w:jc w:val="left"/>
              <w:rPr/>
            </w:pPr>
            <w:r w:rsidDel="00000000" w:rsidR="00000000" w:rsidRPr="00000000">
              <w:rPr>
                <w:b w:val="1"/>
                <w:rtl w:val="0"/>
              </w:rPr>
              <w:t xml:space="preserve">Page: </w:t>
            </w:r>
            <w:r w:rsidDel="00000000" w:rsidR="00000000" w:rsidRPr="00000000">
              <w:rPr>
                <w:rtl w:val="0"/>
              </w:rPr>
              <w:t xml:space="preserve">Title </w:t>
            </w:r>
            <w:r w:rsidDel="00000000" w:rsidR="00000000" w:rsidRPr="00000000">
              <w:rPr>
                <w:rtl w:val="0"/>
              </w:rPr>
              <w:t xml:space="preserve">page</w:t>
            </w:r>
            <w:r w:rsidDel="00000000" w:rsidR="00000000" w:rsidRPr="00000000">
              <w:rPr>
                <w:rtl w:val="0"/>
              </w:rPr>
              <w:t xml:space="preserve">, Bibliography, page numbers, double </w:t>
            </w:r>
            <w:r w:rsidDel="00000000" w:rsidR="00000000" w:rsidRPr="00000000">
              <w:rPr>
                <w:rtl w:val="0"/>
              </w:rPr>
              <w:t xml:space="preserve">spaced</w:t>
            </w:r>
            <w:r w:rsidDel="00000000" w:rsidR="00000000" w:rsidRPr="00000000">
              <w:rPr>
                <w:rtl w:val="0"/>
              </w:rPr>
              <w:t xml:space="preserve">, 1” margins, etc.</w:t>
            </w:r>
          </w:p>
        </w:tc>
      </w:tr>
      <w:tr>
        <w:tc>
          <w:tcPr>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1">
            <w:pPr>
              <w:widowControl w:val="0"/>
              <w:jc w:val="center"/>
              <w:rPr>
                <w:i w:val="1"/>
                <w:color w:val="999999"/>
              </w:rPr>
            </w:pPr>
            <w:r w:rsidDel="00000000" w:rsidR="00000000" w:rsidRPr="00000000">
              <w:rPr>
                <w:i w:val="1"/>
                <w:color w:val="999999"/>
                <w:rtl w:val="0"/>
              </w:rPr>
              <w:t xml:space="preserve">0–5</w:t>
            </w:r>
          </w:p>
        </w:tc>
        <w:tc>
          <w:tcPr>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2">
            <w:pPr>
              <w:widowControl w:val="0"/>
              <w:jc w:val="center"/>
              <w:rPr/>
            </w:pPr>
            <w:r w:rsidDel="00000000" w:rsidR="00000000" w:rsidRPr="00000000">
              <w:rPr>
                <w:rtl w:val="0"/>
              </w:rPr>
              <w:t xml:space="preserve">2</w:t>
            </w:r>
          </w:p>
        </w:tc>
        <w:tc>
          <w:tcPr>
            <w:tcBorders>
              <w:bottom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3">
            <w:pPr>
              <w:widowControl w:val="0"/>
              <w:jc w:val="left"/>
              <w:rPr/>
            </w:pPr>
            <w:r w:rsidDel="00000000" w:rsidR="00000000" w:rsidRPr="00000000">
              <w:rPr>
                <w:b w:val="1"/>
                <w:highlight w:val="white"/>
                <w:rtl w:val="0"/>
              </w:rPr>
              <w:t xml:space="preserve">Citations: </w:t>
            </w:r>
            <w:r w:rsidDel="00000000" w:rsidR="00000000" w:rsidRPr="00000000">
              <w:rPr>
                <w:highlight w:val="white"/>
                <w:rtl w:val="0"/>
              </w:rPr>
              <w:t xml:space="preserve">Formatting, 2 footnotes per page, cite all acquired information.</w:t>
            </w:r>
            <w:r w:rsidDel="00000000" w:rsidR="00000000" w:rsidRPr="00000000">
              <w:rPr>
                <w:rtl w:val="0"/>
              </w:rPr>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4">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5">
            <w:pPr>
              <w:widowControl w:val="0"/>
              <w:jc w:val="center"/>
              <w:rPr/>
            </w:pPr>
            <w:r w:rsidDel="00000000" w:rsidR="00000000" w:rsidRPr="00000000">
              <w:rPr>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D6">
            <w:pPr>
              <w:widowControl w:val="0"/>
              <w:jc w:val="left"/>
              <w:rPr/>
            </w:pPr>
            <w:r w:rsidDel="00000000" w:rsidR="00000000" w:rsidRPr="00000000">
              <w:rPr>
                <w:b w:val="1"/>
                <w:rtl w:val="0"/>
              </w:rPr>
              <w:t xml:space="preserve">Bibliographic Sources</w:t>
            </w:r>
            <w:r w:rsidDel="00000000" w:rsidR="00000000" w:rsidRPr="00000000">
              <w:rPr>
                <w:rtl w:val="0"/>
              </w:rPr>
              <w:t xml:space="preserve">: Quantity (5 scholarly sources), quality, formatting.  The following may be used but do not count toward the required scholarly sources: lectures or handouts created for this class, news agencies, Wikipedia, blogs, dictionary, Bible, Youtube, non-academic sources, opinion-editorials, NYTimes, Huffington Post, BBC, CNN, Fox, AP, Reddit, Quora, etc.</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7">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8">
            <w:pPr>
              <w:widowControl w:val="0"/>
              <w:jc w:val="center"/>
              <w:rPr/>
            </w:pPr>
            <w:r w:rsidDel="00000000" w:rsidR="00000000" w:rsidRPr="00000000">
              <w:rPr>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D9">
            <w:pPr>
              <w:widowControl w:val="0"/>
              <w:rPr/>
            </w:pPr>
            <w:r w:rsidDel="00000000" w:rsidR="00000000" w:rsidRPr="00000000">
              <w:rPr>
                <w:b w:val="1"/>
                <w:rtl w:val="0"/>
              </w:rPr>
              <w:t xml:space="preserve">Grammar &amp; Formatting: </w:t>
            </w:r>
            <w:r w:rsidDel="00000000" w:rsidR="00000000" w:rsidRPr="00000000">
              <w:rPr>
                <w:rtl w:val="0"/>
              </w:rPr>
              <w:t xml:space="preserve">Grammar, paragraph </w:t>
            </w:r>
            <w:r w:rsidDel="00000000" w:rsidR="00000000" w:rsidRPr="00000000">
              <w:rPr>
                <w:rtl w:val="0"/>
              </w:rPr>
              <w:t xml:space="preserve">length</w:t>
            </w:r>
            <w:r w:rsidDel="00000000" w:rsidR="00000000" w:rsidRPr="00000000">
              <w:rPr>
                <w:rtl w:val="0"/>
              </w:rPr>
              <w:t xml:space="preserve">, indentation, left aligned, Times 12 pt font, etc.</w:t>
            </w:r>
          </w:p>
        </w:tc>
      </w:tr>
      <w:tr>
        <w:tc>
          <w:tcPr>
            <w:tcBorders>
              <w:right w:color="000000" w:space="0" w:sz="6" w:val="single"/>
            </w:tcBorders>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A">
            <w:pPr>
              <w:widowControl w:val="0"/>
              <w:jc w:val="center"/>
              <w:rPr>
                <w:i w:val="1"/>
                <w:color w:val="999999"/>
              </w:rPr>
            </w:pPr>
            <w:r w:rsidDel="00000000" w:rsidR="00000000" w:rsidRPr="00000000">
              <w:rPr>
                <w:rtl w:val="0"/>
              </w:rPr>
            </w:r>
          </w:p>
        </w:tc>
        <w:tc>
          <w:tcPr>
            <w:tcBorders>
              <w:right w:color="000000" w:space="0" w:sz="6" w:val="single"/>
            </w:tcBorders>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B">
            <w:pPr>
              <w:widowControl w:val="0"/>
              <w:jc w:val="center"/>
              <w:rPr>
                <w:b w:val="1"/>
              </w:rPr>
            </w:pPr>
            <w:r w:rsidDel="00000000" w:rsidR="00000000" w:rsidRPr="00000000">
              <w:rPr>
                <w:b w:val="1"/>
                <w:rtl w:val="0"/>
              </w:rPr>
              <w:t xml:space="preserve">II</w:t>
            </w:r>
          </w:p>
        </w:tc>
        <w:tc>
          <w:tcPr>
            <w:tcBorders>
              <w:top w:color="000000" w:space="0" w:sz="6" w:val="single"/>
              <w:left w:color="000000" w:space="0" w:sz="6" w:val="single"/>
              <w:bottom w:color="000000" w:space="0" w:sz="6" w:val="single"/>
              <w:right w:color="000000" w:space="0" w:sz="6" w:val="single"/>
            </w:tcBorders>
            <w:shd w:fill="cfe2f3"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DC">
            <w:pPr>
              <w:widowControl w:val="0"/>
              <w:jc w:val="left"/>
              <w:rPr>
                <w:b w:val="1"/>
              </w:rPr>
            </w:pPr>
            <w:r w:rsidDel="00000000" w:rsidR="00000000" w:rsidRPr="00000000">
              <w:rPr>
                <w:b w:val="1"/>
                <w:shd w:fill="cfe2f3" w:val="clear"/>
                <w:rtl w:val="0"/>
              </w:rPr>
              <w:t xml:space="preserve">Thesis</w:t>
            </w:r>
            <w:r w:rsidDel="00000000" w:rsidR="00000000" w:rsidRPr="00000000">
              <w:rPr>
                <w:rtl w:val="0"/>
              </w:rPr>
            </w:r>
          </w:p>
        </w:tc>
      </w:tr>
      <w:tr>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D">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DE">
            <w:pPr>
              <w:widowControl w:val="0"/>
              <w:jc w:val="center"/>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DF">
            <w:pPr>
              <w:widowControl w:val="0"/>
              <w:jc w:val="left"/>
              <w:rPr/>
            </w:pPr>
            <w:r w:rsidDel="00000000" w:rsidR="00000000" w:rsidRPr="00000000">
              <w:rPr>
                <w:b w:val="1"/>
                <w:rtl w:val="0"/>
              </w:rPr>
              <w:t xml:space="preserve">Easy to identify. </w:t>
            </w:r>
            <w:r w:rsidDel="00000000" w:rsidR="00000000" w:rsidRPr="00000000">
              <w:rPr>
                <w:rtl w:val="0"/>
              </w:rPr>
              <w:t xml:space="preserve">One of the sentences in the first paragraph is obviously the thesis.</w:t>
            </w:r>
          </w:p>
        </w:tc>
      </w:tr>
      <w:tr>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0">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1">
            <w:pPr>
              <w:widowControl w:val="0"/>
              <w:jc w:val="center"/>
              <w:rPr/>
            </w:pPr>
            <w:r w:rsidDel="00000000" w:rsidR="00000000" w:rsidRPr="00000000">
              <w:rPr>
                <w:rtl w:val="0"/>
              </w:rPr>
              <w:t xml:space="preserve">6</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E2">
            <w:pPr>
              <w:widowControl w:val="0"/>
              <w:jc w:val="left"/>
              <w:rPr/>
            </w:pPr>
            <w:r w:rsidDel="00000000" w:rsidR="00000000" w:rsidRPr="00000000">
              <w:rPr>
                <w:b w:val="1"/>
                <w:rtl w:val="0"/>
              </w:rPr>
              <w:t xml:space="preserve">Clear &amp; Specific</w:t>
            </w:r>
            <w:r w:rsidDel="00000000" w:rsidR="00000000" w:rsidRPr="00000000">
              <w:rPr>
                <w:rtl w:val="0"/>
              </w:rPr>
              <w:t xml:space="preserve">: States a specific claim and points to the reasons that support it.</w:t>
            </w:r>
          </w:p>
        </w:tc>
      </w:tr>
      <w:tr>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3">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4">
            <w:pPr>
              <w:widowControl w:val="0"/>
              <w:jc w:val="center"/>
              <w:rPr/>
            </w:pPr>
            <w:r w:rsidDel="00000000" w:rsidR="00000000" w:rsidRPr="00000000">
              <w:rPr>
                <w:rtl w:val="0"/>
              </w:rPr>
              <w:t xml:space="preserve">7</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E5">
            <w:pPr>
              <w:widowControl w:val="0"/>
              <w:jc w:val="left"/>
              <w:rPr/>
            </w:pPr>
            <w:r w:rsidDel="00000000" w:rsidR="00000000" w:rsidRPr="00000000">
              <w:rPr>
                <w:b w:val="1"/>
                <w:rtl w:val="0"/>
              </w:rPr>
              <w:t xml:space="preserve">Unique &amp; </w:t>
            </w:r>
            <w:r w:rsidDel="00000000" w:rsidR="00000000" w:rsidRPr="00000000">
              <w:rPr>
                <w:b w:val="1"/>
                <w:rtl w:val="0"/>
              </w:rPr>
              <w:t xml:space="preserve">Philosophical</w:t>
            </w:r>
            <w:r w:rsidDel="00000000" w:rsidR="00000000" w:rsidRPr="00000000">
              <w:rPr>
                <w:rtl w:val="0"/>
              </w:rPr>
              <w:t xml:space="preserve">: Topic is n</w:t>
            </w:r>
            <w:r w:rsidDel="00000000" w:rsidR="00000000" w:rsidRPr="00000000">
              <w:rPr>
                <w:rtl w:val="0"/>
              </w:rPr>
              <w:t xml:space="preserve">ot a summary, description, history, theology, science, etc.</w:t>
            </w:r>
          </w:p>
        </w:tc>
      </w:tr>
      <w:tr>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6">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7">
            <w:pPr>
              <w:widowControl w:val="0"/>
              <w:jc w:val="center"/>
              <w:rPr/>
            </w:pPr>
            <w:r w:rsidDel="00000000" w:rsidR="00000000" w:rsidRPr="00000000">
              <w:rPr>
                <w:rtl w:val="0"/>
              </w:rPr>
              <w:t xml:space="preserve">8</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E8">
            <w:pPr>
              <w:widowControl w:val="0"/>
              <w:jc w:val="left"/>
              <w:rPr/>
            </w:pPr>
            <w:r w:rsidDel="00000000" w:rsidR="00000000" w:rsidRPr="00000000">
              <w:rPr>
                <w:b w:val="1"/>
                <w:rtl w:val="0"/>
              </w:rPr>
              <w:t xml:space="preserve">Introduction &amp; Conclusion:</w:t>
            </w:r>
            <w:r w:rsidDel="00000000" w:rsidR="00000000" w:rsidRPr="00000000">
              <w:rPr>
                <w:rtl w:val="0"/>
              </w:rPr>
              <w:t xml:space="preserve"> Short, to the point, clear, not discussing irrelevant things, outlines paper with detail, introduces a counter-argument with clarity and specificity. Does not try to communicate how important or old/new the topic is. Intro should read like an abstract.</w:t>
            </w:r>
          </w:p>
        </w:tc>
      </w:tr>
      <w:tr>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9">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A">
            <w:pPr>
              <w:widowControl w:val="0"/>
              <w:jc w:val="center"/>
              <w:rPr/>
            </w:pPr>
            <w:r w:rsidDel="00000000" w:rsidR="00000000" w:rsidRPr="00000000">
              <w:rPr>
                <w:rtl w:val="0"/>
              </w:rPr>
              <w:t xml:space="preserve">9</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EB">
            <w:pPr>
              <w:widowControl w:val="0"/>
              <w:jc w:val="left"/>
              <w:rPr/>
            </w:pPr>
            <w:r w:rsidDel="00000000" w:rsidR="00000000" w:rsidRPr="00000000">
              <w:rPr>
                <w:b w:val="1"/>
                <w:rtl w:val="0"/>
              </w:rPr>
              <w:t xml:space="preserve">Instructions</w:t>
            </w:r>
            <w:r w:rsidDel="00000000" w:rsidR="00000000" w:rsidRPr="00000000">
              <w:rPr>
                <w:rtl w:val="0"/>
              </w:rPr>
              <w:t xml:space="preserve">: Followed instructions to write an argumentative, philosophical research paper.</w:t>
            </w:r>
          </w:p>
        </w:tc>
      </w:tr>
      <w:tr>
        <w:tc>
          <w:tcPr>
            <w:tcBorders>
              <w:right w:color="000000" w:space="0" w:sz="6" w:val="single"/>
            </w:tcBorders>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C">
            <w:pPr>
              <w:widowControl w:val="0"/>
              <w:jc w:val="center"/>
              <w:rPr>
                <w:i w:val="1"/>
                <w:color w:val="999999"/>
              </w:rPr>
            </w:pPr>
            <w:r w:rsidDel="00000000" w:rsidR="00000000" w:rsidRPr="00000000">
              <w:rPr>
                <w:rtl w:val="0"/>
              </w:rPr>
            </w:r>
          </w:p>
        </w:tc>
        <w:tc>
          <w:tcPr>
            <w:tcBorders>
              <w:right w:color="000000" w:space="0" w:sz="6" w:val="single"/>
            </w:tcBorders>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D">
            <w:pPr>
              <w:widowControl w:val="0"/>
              <w:jc w:val="center"/>
              <w:rPr>
                <w:b w:val="1"/>
              </w:rPr>
            </w:pPr>
            <w:r w:rsidDel="00000000" w:rsidR="00000000" w:rsidRPr="00000000">
              <w:rPr>
                <w:b w:val="1"/>
                <w:rtl w:val="0"/>
              </w:rPr>
              <w:t xml:space="preserve">III</w:t>
            </w:r>
          </w:p>
        </w:tc>
        <w:tc>
          <w:tcPr>
            <w:tcBorders>
              <w:top w:color="000000" w:space="0" w:sz="6" w:val="single"/>
              <w:left w:color="000000" w:space="0" w:sz="6" w:val="single"/>
              <w:bottom w:color="000000" w:space="0" w:sz="6" w:val="single"/>
              <w:right w:color="000000" w:space="0" w:sz="6" w:val="single"/>
            </w:tcBorders>
            <w:shd w:fill="cfe2f3"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EE">
            <w:pPr>
              <w:widowControl w:val="0"/>
              <w:jc w:val="left"/>
              <w:rPr>
                <w:b w:val="1"/>
              </w:rPr>
            </w:pPr>
            <w:r w:rsidDel="00000000" w:rsidR="00000000" w:rsidRPr="00000000">
              <w:rPr>
                <w:b w:val="1"/>
                <w:shd w:fill="cfe2f3" w:val="clear"/>
                <w:rtl w:val="0"/>
              </w:rPr>
              <w:t xml:space="preserve">Writing Style</w:t>
            </w:r>
            <w:r w:rsidDel="00000000" w:rsidR="00000000" w:rsidRPr="00000000">
              <w:rPr>
                <w:rtl w:val="0"/>
              </w:rPr>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EF">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0">
            <w:pPr>
              <w:widowControl w:val="0"/>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F1">
            <w:pPr>
              <w:widowControl w:val="0"/>
              <w:jc w:val="left"/>
              <w:rPr/>
            </w:pPr>
            <w:r w:rsidDel="00000000" w:rsidR="00000000" w:rsidRPr="00000000">
              <w:rPr>
                <w:b w:val="1"/>
                <w:rtl w:val="0"/>
              </w:rPr>
              <w:t xml:space="preserve">Clarity</w:t>
            </w:r>
            <w:r w:rsidDel="00000000" w:rsidR="00000000" w:rsidRPr="00000000">
              <w:rPr>
                <w:rtl w:val="0"/>
              </w:rPr>
              <w:t xml:space="preserve">: Thoughts are presented clearly and precisely.</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2">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3">
            <w:pPr>
              <w:widowControl w:val="0"/>
              <w:jc w:val="center"/>
              <w:rPr/>
            </w:pPr>
            <w:r w:rsidDel="00000000" w:rsidR="00000000" w:rsidRPr="00000000">
              <w:rPr>
                <w:rtl w:val="0"/>
              </w:rPr>
              <w:t xml:space="preserve">11</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F4">
            <w:pPr>
              <w:widowControl w:val="0"/>
              <w:jc w:val="left"/>
              <w:rPr/>
            </w:pPr>
            <w:r w:rsidDel="00000000" w:rsidR="00000000" w:rsidRPr="00000000">
              <w:rPr>
                <w:b w:val="1"/>
                <w:rtl w:val="0"/>
              </w:rPr>
              <w:t xml:space="preserve">Organization</w:t>
            </w:r>
            <w:r w:rsidDel="00000000" w:rsidR="00000000" w:rsidRPr="00000000">
              <w:rPr>
                <w:rtl w:val="0"/>
              </w:rPr>
              <w:t xml:space="preserve">: Structure, layout, flow of transitions, logical order of argument, etc. Uses section headings.</w:t>
            </w:r>
          </w:p>
        </w:tc>
      </w:tr>
      <w:tr>
        <w:tc>
          <w:tcPr>
            <w:tcBorders>
              <w:right w:color="000000" w:space="0" w:sz="6" w:val="single"/>
            </w:tcBorders>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5">
            <w:pPr>
              <w:widowControl w:val="0"/>
              <w:jc w:val="center"/>
              <w:rPr>
                <w:i w:val="1"/>
                <w:color w:val="999999"/>
              </w:rPr>
            </w:pPr>
            <w:r w:rsidDel="00000000" w:rsidR="00000000" w:rsidRPr="00000000">
              <w:rPr>
                <w:rtl w:val="0"/>
              </w:rPr>
            </w:r>
          </w:p>
        </w:tc>
        <w:tc>
          <w:tcPr>
            <w:tcBorders>
              <w:right w:color="000000" w:space="0" w:sz="6" w:val="single"/>
            </w:tcBorders>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6">
            <w:pPr>
              <w:widowControl w:val="0"/>
              <w:jc w:val="center"/>
              <w:rPr>
                <w:b w:val="1"/>
              </w:rPr>
            </w:pPr>
            <w:r w:rsidDel="00000000" w:rsidR="00000000" w:rsidRPr="00000000">
              <w:rPr>
                <w:b w:val="1"/>
                <w:rtl w:val="0"/>
              </w:rPr>
              <w:t xml:space="preserve">V</w:t>
            </w:r>
          </w:p>
        </w:tc>
        <w:tc>
          <w:tcPr>
            <w:tcBorders>
              <w:top w:color="000000" w:space="0" w:sz="6" w:val="single"/>
              <w:left w:color="000000" w:space="0" w:sz="6" w:val="single"/>
              <w:bottom w:color="000000" w:space="0" w:sz="6" w:val="single"/>
              <w:right w:color="000000" w:space="0" w:sz="6" w:val="single"/>
            </w:tcBorders>
            <w:shd w:fill="cfe2f3"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F7">
            <w:pPr>
              <w:widowControl w:val="0"/>
              <w:jc w:val="left"/>
              <w:rPr>
                <w:b w:val="1"/>
              </w:rPr>
            </w:pPr>
            <w:r w:rsidDel="00000000" w:rsidR="00000000" w:rsidRPr="00000000">
              <w:rPr>
                <w:b w:val="1"/>
                <w:shd w:fill="cfe2f3" w:val="clear"/>
                <w:rtl w:val="0"/>
              </w:rPr>
              <w:t xml:space="preserve">Argument</w:t>
            </w:r>
            <w:r w:rsidDel="00000000" w:rsidR="00000000" w:rsidRPr="00000000">
              <w:rPr>
                <w:rtl w:val="0"/>
              </w:rPr>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8">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9">
            <w:pPr>
              <w:widowControl w:val="0"/>
              <w:jc w:val="center"/>
              <w:rPr/>
            </w:pPr>
            <w:r w:rsidDel="00000000" w:rsidR="00000000" w:rsidRPr="00000000">
              <w:rPr>
                <w:rtl w:val="0"/>
              </w:rPr>
              <w:t xml:space="preserve">12</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FA">
            <w:pPr>
              <w:widowControl w:val="0"/>
              <w:jc w:val="left"/>
              <w:rPr/>
            </w:pPr>
            <w:r w:rsidDel="00000000" w:rsidR="00000000" w:rsidRPr="00000000">
              <w:rPr>
                <w:b w:val="1"/>
                <w:rtl w:val="0"/>
              </w:rPr>
              <w:t xml:space="preserve">Source Interaction</w:t>
            </w:r>
            <w:r w:rsidDel="00000000" w:rsidR="00000000" w:rsidRPr="00000000">
              <w:rPr>
                <w:rtl w:val="0"/>
              </w:rPr>
              <w:t xml:space="preserve">: Name your sources, detailed &amp; in-depth analysis of their arguments.</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B">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C">
            <w:pPr>
              <w:widowControl w:val="0"/>
              <w:jc w:val="center"/>
              <w:rPr/>
            </w:pPr>
            <w:r w:rsidDel="00000000" w:rsidR="00000000" w:rsidRPr="00000000">
              <w:rPr>
                <w:rtl w:val="0"/>
              </w:rPr>
              <w:t xml:space="preserve">13</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FD">
            <w:pPr>
              <w:widowControl w:val="0"/>
              <w:jc w:val="left"/>
              <w:rPr/>
            </w:pPr>
            <w:r w:rsidDel="00000000" w:rsidR="00000000" w:rsidRPr="00000000">
              <w:rPr>
                <w:b w:val="1"/>
                <w:rtl w:val="0"/>
              </w:rPr>
              <w:t xml:space="preserve">Focus</w:t>
            </w:r>
            <w:r w:rsidDel="00000000" w:rsidR="00000000" w:rsidRPr="00000000">
              <w:rPr>
                <w:rtl w:val="0"/>
              </w:rPr>
              <w:t xml:space="preserve">: Argument gives sufficient support for the thesis, stays on topic, &amp; discusses only relevant material.</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E">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0FF">
            <w:pPr>
              <w:widowControl w:val="0"/>
              <w:jc w:val="center"/>
              <w:rPr/>
            </w:pPr>
            <w:r w:rsidDel="00000000" w:rsidR="00000000" w:rsidRPr="00000000">
              <w:rPr>
                <w:rtl w:val="0"/>
              </w:rPr>
              <w:t xml:space="preserve">14</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00">
            <w:pPr>
              <w:widowControl w:val="0"/>
              <w:jc w:val="left"/>
              <w:rPr/>
            </w:pPr>
            <w:r w:rsidDel="00000000" w:rsidR="00000000" w:rsidRPr="00000000">
              <w:rPr>
                <w:b w:val="1"/>
                <w:rtl w:val="0"/>
              </w:rPr>
              <w:t xml:space="preserve">Detail &amp; Accuracy</w:t>
            </w:r>
            <w:r w:rsidDel="00000000" w:rsidR="00000000" w:rsidRPr="00000000">
              <w:rPr>
                <w:rtl w:val="0"/>
              </w:rPr>
              <w:t xml:space="preserve">: Develops thoughts in depth &amp; detail without being too short &amp; </w:t>
            </w:r>
            <w:r w:rsidDel="00000000" w:rsidR="00000000" w:rsidRPr="00000000">
              <w:rPr>
                <w:rtl w:val="0"/>
              </w:rPr>
              <w:t xml:space="preserve">simplistic</w:t>
            </w:r>
            <w:r w:rsidDel="00000000" w:rsidR="00000000" w:rsidRPr="00000000">
              <w:rPr>
                <w:rtl w:val="0"/>
              </w:rPr>
              <w:t xml:space="preserve"> or long &amp; redundant. Important information is presented or defined accurately.</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1">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2">
            <w:pPr>
              <w:widowControl w:val="0"/>
              <w:jc w:val="center"/>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03">
            <w:pPr>
              <w:widowControl w:val="0"/>
              <w:jc w:val="left"/>
              <w:rPr/>
            </w:pPr>
            <w:r w:rsidDel="00000000" w:rsidR="00000000" w:rsidRPr="00000000">
              <w:rPr>
                <w:b w:val="1"/>
                <w:rtl w:val="0"/>
              </w:rPr>
              <w:t xml:space="preserve">Argumentative</w:t>
            </w:r>
            <w:r w:rsidDel="00000000" w:rsidR="00000000" w:rsidRPr="00000000">
              <w:rPr>
                <w:rtl w:val="0"/>
              </w:rPr>
              <w:t xml:space="preserve">: Paper is presented as a single developing philosophically substantial argument. Does not overly summarize or read like an encyclopedia.</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4">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5">
            <w:pPr>
              <w:widowControl w:val="0"/>
              <w:jc w:val="center"/>
              <w:rPr/>
            </w:pPr>
            <w:r w:rsidDel="00000000" w:rsidR="00000000" w:rsidRPr="00000000">
              <w:rPr>
                <w:rtl w:val="0"/>
              </w:rPr>
              <w:t xml:space="preserve">16</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06">
            <w:pPr>
              <w:widowControl w:val="0"/>
              <w:jc w:val="left"/>
              <w:rPr/>
            </w:pPr>
            <w:r w:rsidDel="00000000" w:rsidR="00000000" w:rsidRPr="00000000">
              <w:rPr>
                <w:b w:val="1"/>
                <w:rtl w:val="0"/>
              </w:rPr>
              <w:t xml:space="preserve">Justification</w:t>
            </w:r>
            <w:r w:rsidDel="00000000" w:rsidR="00000000" w:rsidRPr="00000000">
              <w:rPr>
                <w:rtl w:val="0"/>
              </w:rPr>
              <w:t xml:space="preserve">: Provides sufficient support for every claim, does not assume too much.</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7">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8">
            <w:pPr>
              <w:widowControl w:val="0"/>
              <w:jc w:val="center"/>
              <w:rPr/>
            </w:pPr>
            <w:r w:rsidDel="00000000" w:rsidR="00000000" w:rsidRPr="00000000">
              <w:rPr>
                <w:rtl w:val="0"/>
              </w:rPr>
              <w:t xml:space="preserve">17</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09">
            <w:pPr>
              <w:widowControl w:val="0"/>
              <w:jc w:val="left"/>
              <w:rPr/>
            </w:pPr>
            <w:r w:rsidDel="00000000" w:rsidR="00000000" w:rsidRPr="00000000">
              <w:rPr>
                <w:b w:val="1"/>
                <w:rtl w:val="0"/>
              </w:rPr>
              <w:t xml:space="preserve">Compelling &amp; Persuasive:</w:t>
            </w:r>
            <w:r w:rsidDel="00000000" w:rsidR="00000000" w:rsidRPr="00000000">
              <w:rPr>
                <w:rtl w:val="0"/>
              </w:rPr>
              <w:t xml:space="preserve"> Overall style, argument, content, accuracy, professionalism.</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A">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B">
            <w:pPr>
              <w:widowControl w:val="0"/>
              <w:jc w:val="center"/>
              <w:rPr/>
            </w:pPr>
            <w:r w:rsidDel="00000000" w:rsidR="00000000" w:rsidRPr="00000000">
              <w:rPr>
                <w:rtl w:val="0"/>
              </w:rPr>
              <w:t xml:space="preserve">18</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0C">
            <w:pPr>
              <w:widowControl w:val="0"/>
              <w:jc w:val="left"/>
              <w:rPr/>
            </w:pPr>
            <w:r w:rsidDel="00000000" w:rsidR="00000000" w:rsidRPr="00000000">
              <w:rPr>
                <w:b w:val="1"/>
                <w:rtl w:val="0"/>
              </w:rPr>
              <w:t xml:space="preserve">Logical</w:t>
            </w:r>
            <w:r w:rsidDel="00000000" w:rsidR="00000000" w:rsidRPr="00000000">
              <w:rPr>
                <w:rtl w:val="0"/>
              </w:rPr>
              <w:t xml:space="preserve">: Valid argument; avoids fallacies (appeal to emotion, equivocation, false dichotomy, ad hominem, etc.).</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D">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0E">
            <w:pPr>
              <w:widowControl w:val="0"/>
              <w:jc w:val="center"/>
              <w:rPr/>
            </w:pPr>
            <w:r w:rsidDel="00000000" w:rsidR="00000000" w:rsidRPr="00000000">
              <w:rPr>
                <w:rtl w:val="0"/>
              </w:rPr>
              <w:t xml:space="preserve">19</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0F">
            <w:pPr>
              <w:widowControl w:val="0"/>
              <w:jc w:val="left"/>
              <w:rPr/>
            </w:pPr>
            <w:r w:rsidDel="00000000" w:rsidR="00000000" w:rsidRPr="00000000">
              <w:rPr>
                <w:b w:val="1"/>
                <w:rtl w:val="0"/>
              </w:rPr>
              <w:t xml:space="preserve">Counter-Arguments</w:t>
            </w:r>
            <w:r w:rsidDel="00000000" w:rsidR="00000000" w:rsidRPr="00000000">
              <w:rPr>
                <w:rtl w:val="0"/>
              </w:rPr>
              <w:t xml:space="preserve">: Presents opposing views are presented with adequate detail and accuracy (no straw men, confirmation bias, etc.). If your opponent read your paper, they would say you accurately represented them.</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0">
            <w:pPr>
              <w:widowControl w:val="0"/>
              <w:jc w:val="center"/>
              <w:rPr>
                <w:i w:val="1"/>
                <w:color w:val="999999"/>
              </w:rPr>
            </w:pPr>
            <w:r w:rsidDel="00000000" w:rsidR="00000000" w:rsidRPr="00000000">
              <w:rPr>
                <w:i w:val="1"/>
                <w:color w:val="999999"/>
                <w:rtl w:val="0"/>
              </w:rPr>
              <w:t xml:space="preserve">0–5</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1">
            <w:pPr>
              <w:widowControl w:val="0"/>
              <w:jc w:val="center"/>
              <w:rPr/>
            </w:pPr>
            <w:r w:rsidDel="00000000" w:rsidR="00000000" w:rsidRPr="00000000">
              <w:rPr>
                <w:rtl w:val="0"/>
              </w:rPr>
              <w:t xml:space="preserve">20</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12">
            <w:pPr>
              <w:widowControl w:val="0"/>
              <w:jc w:val="left"/>
              <w:rPr/>
            </w:pPr>
            <w:r w:rsidDel="00000000" w:rsidR="00000000" w:rsidRPr="00000000">
              <w:rPr>
                <w:b w:val="1"/>
                <w:rtl w:val="0"/>
              </w:rPr>
              <w:t xml:space="preserve">Critical Thinking: </w:t>
            </w:r>
            <w:r w:rsidDel="00000000" w:rsidR="00000000" w:rsidRPr="00000000">
              <w:rPr>
                <w:rtl w:val="0"/>
              </w:rPr>
              <w:t xml:space="preserve">Displays thinking for oneself instead of regurgitating culture without justification.</w:t>
            </w:r>
          </w:p>
        </w:tc>
      </w:tr>
      <w:tr>
        <w:tc>
          <w:tcPr>
            <w:tcBorders>
              <w:right w:color="000000" w:space="0" w:sz="6" w:val="single"/>
            </w:tcBorders>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3">
            <w:pPr>
              <w:widowControl w:val="0"/>
              <w:jc w:val="center"/>
              <w:rPr>
                <w:i w:val="1"/>
                <w:color w:val="999999"/>
              </w:rPr>
            </w:pPr>
            <w:r w:rsidDel="00000000" w:rsidR="00000000" w:rsidRPr="00000000">
              <w:rPr>
                <w:rtl w:val="0"/>
              </w:rPr>
            </w:r>
          </w:p>
        </w:tc>
        <w:tc>
          <w:tcPr>
            <w:tcBorders>
              <w:right w:color="000000" w:space="0" w:sz="6" w:val="single"/>
            </w:tcBorders>
            <w:shd w:fill="cfe2f3"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4">
            <w:pPr>
              <w:widowControl w:val="0"/>
              <w:jc w:val="center"/>
              <w:rPr>
                <w:b w:val="1"/>
              </w:rPr>
            </w:pPr>
            <w:r w:rsidDel="00000000" w:rsidR="00000000" w:rsidRPr="00000000">
              <w:rPr>
                <w:b w:val="1"/>
                <w:rtl w:val="0"/>
              </w:rPr>
              <w:t xml:space="preserve">VI</w:t>
            </w:r>
          </w:p>
        </w:tc>
        <w:tc>
          <w:tcPr>
            <w:tcBorders>
              <w:top w:color="000000" w:space="0" w:sz="6" w:val="single"/>
              <w:left w:color="000000" w:space="0" w:sz="6" w:val="single"/>
              <w:bottom w:color="000000" w:space="0" w:sz="6" w:val="single"/>
              <w:right w:color="000000" w:space="0" w:sz="6" w:val="single"/>
            </w:tcBorders>
            <w:shd w:fill="cfe2f3"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15">
            <w:pPr>
              <w:jc w:val="left"/>
              <w:rPr>
                <w:b w:val="1"/>
              </w:rPr>
            </w:pPr>
            <w:r w:rsidDel="00000000" w:rsidR="00000000" w:rsidRPr="00000000">
              <w:rPr>
                <w:b w:val="1"/>
                <w:rtl w:val="0"/>
              </w:rPr>
              <w:t xml:space="preserve">Penalties</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6">
            <w:pPr>
              <w:widowControl w:val="0"/>
              <w:jc w:val="center"/>
              <w:rPr>
                <w:i w:val="1"/>
                <w:color w:val="999999"/>
              </w:rPr>
            </w:pPr>
            <w:r w:rsidDel="00000000" w:rsidR="00000000" w:rsidRPr="00000000">
              <w:rPr>
                <w:i w:val="1"/>
                <w:color w:val="999999"/>
                <w:rtl w:val="0"/>
              </w:rPr>
              <w:t xml:space="preserve">-%</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7">
            <w:pPr>
              <w:widowControl w:val="0"/>
              <w:jc w:val="center"/>
              <w:rPr/>
            </w:pPr>
            <w:r w:rsidDel="00000000" w:rsidR="00000000" w:rsidRPr="00000000">
              <w:rPr>
                <w:rtl w:val="0"/>
              </w:rPr>
              <w:t xml:space="preserve">21</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18">
            <w:pPr>
              <w:widowControl w:val="0"/>
              <w:jc w:val="left"/>
              <w:rPr/>
            </w:pPr>
            <w:r w:rsidDel="00000000" w:rsidR="00000000" w:rsidRPr="00000000">
              <w:rPr>
                <w:highlight w:val="white"/>
                <w:rtl w:val="0"/>
              </w:rPr>
              <w:t xml:space="preserve">Paper length: Variable (Example: if 1600 words are required &amp; you write 1000, then -38% penalty). </w:t>
            </w:r>
            <w:r w:rsidDel="00000000" w:rsidR="00000000" w:rsidRPr="00000000">
              <w:rPr>
                <w:rtl w:val="0"/>
              </w:rPr>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9">
            <w:pPr>
              <w:widowControl w:val="0"/>
              <w:jc w:val="center"/>
              <w:rPr>
                <w:i w:val="1"/>
                <w:color w:val="999999"/>
              </w:rPr>
            </w:pPr>
            <w:r w:rsidDel="00000000" w:rsidR="00000000" w:rsidRPr="00000000">
              <w:rPr>
                <w:i w:val="1"/>
                <w:color w:val="999999"/>
                <w:rtl w:val="0"/>
              </w:rPr>
              <w:t xml:space="preserve">-5/day</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A">
            <w:pPr>
              <w:widowControl w:val="0"/>
              <w:jc w:val="center"/>
              <w:rPr/>
            </w:pPr>
            <w:r w:rsidDel="00000000" w:rsidR="00000000" w:rsidRPr="00000000">
              <w:rPr>
                <w:rtl w:val="0"/>
              </w:rPr>
              <w:t xml:space="preserve">22</w:t>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1B">
            <w:pPr>
              <w:widowControl w:val="0"/>
              <w:jc w:val="left"/>
              <w:rPr/>
            </w:pPr>
            <w:r w:rsidDel="00000000" w:rsidR="00000000" w:rsidRPr="00000000">
              <w:rPr>
                <w:rtl w:val="0"/>
              </w:rPr>
              <w:t xml:space="preserve">Late Submission: -5 per day (Late work not usually accepted).</w:t>
            </w:r>
          </w:p>
        </w:tc>
      </w:tr>
      <w:tr>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C">
            <w:pPr>
              <w:widowControl w:val="0"/>
              <w:jc w:val="center"/>
              <w:rPr>
                <w:i w:val="1"/>
                <w:color w:val="999999"/>
              </w:rPr>
            </w:pPr>
            <w:r w:rsidDel="00000000" w:rsidR="00000000" w:rsidRPr="00000000">
              <w:rPr>
                <w:i w:val="1"/>
                <w:color w:val="999999"/>
                <w:rtl w:val="0"/>
              </w:rPr>
              <w:t xml:space="preserve">-100%</w:t>
            </w:r>
          </w:p>
        </w:tc>
        <w:tc>
          <w:tcPr>
            <w:tcBorders>
              <w:right w:color="000000" w:space="0" w:sz="6" w:val="single"/>
            </w:tcBorders>
            <w:shd w:fill="auto"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D">
            <w:pPr>
              <w:widowControl w:val="0"/>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1E">
            <w:pPr>
              <w:widowControl w:val="0"/>
              <w:jc w:val="left"/>
              <w:rPr/>
            </w:pPr>
            <w:r w:rsidDel="00000000" w:rsidR="00000000" w:rsidRPr="00000000">
              <w:rPr>
                <w:rtl w:val="0"/>
              </w:rPr>
              <w:t xml:space="preserve">Plagiarism: Fails the assignment. Reusing &amp; adapting a paper from another class qualifies as plagiarism.</w:t>
            </w:r>
          </w:p>
        </w:tc>
      </w:tr>
      <w:tr>
        <w:tc>
          <w:tcPr>
            <w:tcBorders>
              <w:right w:color="000000" w:space="0" w:sz="6" w:val="single"/>
            </w:tcBorders>
            <w:shd w:fill="e6b8af"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1F">
            <w:pPr>
              <w:widowControl w:val="0"/>
              <w:jc w:val="center"/>
              <w:rPr>
                <w:b w:val="1"/>
                <w:i w:val="1"/>
                <w:color w:val="999999"/>
              </w:rPr>
            </w:pPr>
            <w:r w:rsidDel="00000000" w:rsidR="00000000" w:rsidRPr="00000000">
              <w:rPr>
                <w:b w:val="1"/>
                <w:i w:val="1"/>
                <w:color w:val="999999"/>
                <w:rtl w:val="0"/>
              </w:rPr>
              <w:t xml:space="preserve">0–100</w:t>
            </w:r>
          </w:p>
        </w:tc>
        <w:tc>
          <w:tcPr>
            <w:tcBorders>
              <w:right w:color="000000" w:space="0" w:sz="6" w:val="single"/>
            </w:tcBorders>
            <w:shd w:fill="e6b8af" w:val="clear"/>
            <w:tcMar>
              <w:top w:w="28.799999999999997" w:type="dxa"/>
              <w:left w:w="28.799999999999997" w:type="dxa"/>
              <w:bottom w:w="28.799999999999997" w:type="dxa"/>
              <w:right w:w="28.799999999999997" w:type="dxa"/>
            </w:tcMar>
            <w:vAlign w:val="top"/>
          </w:tcPr>
          <w:p w:rsidR="00000000" w:rsidDel="00000000" w:rsidP="00000000" w:rsidRDefault="00000000" w:rsidRPr="00000000" w14:paraId="00000120">
            <w:pPr>
              <w:widowControl w:val="0"/>
              <w:jc w:val="center"/>
              <w:rPr>
                <w:b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6b8af" w:val="clear"/>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121">
            <w:pPr>
              <w:widowControl w:val="0"/>
              <w:jc w:val="left"/>
              <w:rPr>
                <w:b w:val="1"/>
              </w:rPr>
            </w:pPr>
            <w:r w:rsidDel="00000000" w:rsidR="00000000" w:rsidRPr="00000000">
              <w:rPr>
                <w:b w:val="1"/>
                <w:rtl w:val="0"/>
              </w:rPr>
              <w:t xml:space="preserve">Total</w:t>
            </w:r>
          </w:p>
        </w:tc>
      </w:tr>
    </w:tbl>
    <w:p w:rsidR="00000000" w:rsidDel="00000000" w:rsidP="00000000" w:rsidRDefault="00000000" w:rsidRPr="00000000" w14:paraId="00000122">
      <w:pPr>
        <w:jc w:val="left"/>
        <w:rPr/>
      </w:pPr>
      <w:r w:rsidDel="00000000" w:rsidR="00000000" w:rsidRPr="00000000">
        <w:rPr>
          <w:rtl w:val="0"/>
        </w:rPr>
      </w:r>
    </w:p>
    <w:sectPr>
      <w:headerReference r:id="rId18" w:type="default"/>
      <w:headerReference r:id="rId19" w:type="first"/>
      <w:footerReference r:id="rId20" w:type="default"/>
      <w:footerReference r:id="rId21" w:type="first"/>
      <w:pgSz w:h="15840" w:w="12240"/>
      <w:pgMar w:bottom="1080" w:top="108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Rationale">
    <w:embedRegular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6">
    <w:pPr>
      <w:jc w:val="left"/>
      <w:rPr>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5229225</wp:posOffset>
              </wp:positionH>
              <wp:positionV relativeFrom="paragraph">
                <wp:posOffset>-66674</wp:posOffset>
              </wp:positionV>
              <wp:extent cx="1881188" cy="1120563"/>
              <wp:effectExtent b="0" l="0" r="0" t="0"/>
              <wp:wrapSquare wrapText="bothSides" distB="0" distT="0" distL="0" distR="0"/>
              <wp:docPr id="2" name=""/>
              <a:graphic>
                <a:graphicData uri="http://schemas.microsoft.com/office/word/2010/wordprocessingGroup">
                  <wpg:wgp>
                    <wpg:cNvGrpSpPr/>
                    <wpg:grpSpPr>
                      <a:xfrm>
                        <a:off x="4569538" y="4570994"/>
                        <a:ext cx="1881188" cy="1120563"/>
                        <a:chOff x="4569538" y="4570994"/>
                        <a:chExt cx="3955488" cy="1151612"/>
                      </a:xfrm>
                    </wpg:grpSpPr>
                    <wps:wsp>
                      <wps:cNvSpPr/>
                      <wps:cNvPr id="8" name="Shape 8"/>
                      <wps:spPr>
                        <a:xfrm rot="3847191">
                          <a:off x="5747713" y="5043931"/>
                          <a:ext cx="1257073" cy="463838"/>
                        </a:xfrm>
                        <a:prstGeom prst="rect">
                          <a:avLst/>
                        </a:prstGeom>
                        <a:solidFill>
                          <a:srgbClr val="FF9900"/>
                        </a:solid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rot="3848474">
                          <a:off x="5869315" y="4570994"/>
                          <a:ext cx="2655711" cy="1047213"/>
                        </a:xfrm>
                        <a:prstGeom prst="rect">
                          <a:avLst/>
                        </a:prstGeom>
                        <a:solidFill>
                          <a:srgbClr val="3796BF"/>
                        </a:solidFill>
                        <a:ln cap="flat" cmpd="sng" w="9525">
                          <a:solidFill>
                            <a:srgbClr val="3796B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rot="3848881">
                          <a:off x="4955135" y="5174243"/>
                          <a:ext cx="1336780" cy="548363"/>
                        </a:xfrm>
                        <a:prstGeom prst="rect">
                          <a:avLst/>
                        </a:prstGeom>
                        <a:solidFill>
                          <a:srgbClr val="81D1EC"/>
                        </a:solidFill>
                        <a:ln cap="flat" cmpd="sng" w="9525">
                          <a:solidFill>
                            <a:srgbClr val="81D1EC"/>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rot="3848449">
                          <a:off x="4569538" y="4966803"/>
                          <a:ext cx="718772" cy="255597"/>
                        </a:xfrm>
                        <a:prstGeom prst="rect">
                          <a:avLst/>
                        </a:prstGeom>
                        <a:solidFill>
                          <a:srgbClr val="4BB5D9"/>
                        </a:solidFill>
                        <a:ln cap="flat" cmpd="sng" w="9525">
                          <a:solidFill>
                            <a:srgbClr val="4BB5D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0" distB="0" distT="0" distL="0" distR="0" hidden="0" layoutInCell="1" locked="0" relativeHeight="0" simplePos="0">
              <wp:simplePos x="0" y="0"/>
              <wp:positionH relativeFrom="column">
                <wp:posOffset>5229225</wp:posOffset>
              </wp:positionH>
              <wp:positionV relativeFrom="paragraph">
                <wp:posOffset>-66674</wp:posOffset>
              </wp:positionV>
              <wp:extent cx="1881188" cy="1120563"/>
              <wp:effectExtent b="0" l="0" r="0" t="0"/>
              <wp:wrapSquare wrapText="bothSides" distB="0" distT="0" distL="0" distR="0"/>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881188" cy="1120563"/>
                      </a:xfrm>
                      <a:prstGeom prst="rect"/>
                      <a:ln/>
                    </pic:spPr>
                  </pic:pic>
                </a:graphicData>
              </a:graphic>
            </wp:anchor>
          </w:drawing>
        </mc:Fallback>
      </mc:AlternateContent>
    </w:r>
  </w:p>
  <w:p w:rsidR="00000000" w:rsidDel="00000000" w:rsidP="00000000" w:rsidRDefault="00000000" w:rsidRPr="00000000" w14:paraId="00000127">
    <w:pPr>
      <w:jc w:val="left"/>
      <w:rPr>
        <w:sz w:val="12"/>
        <w:szCs w:val="12"/>
      </w:rPr>
    </w:pPr>
    <w:r w:rsidDel="00000000" w:rsidR="00000000" w:rsidRPr="00000000">
      <w:rPr>
        <w:rtl w:val="0"/>
      </w:rPr>
    </w:r>
  </w:p>
  <w:p w:rsidR="00000000" w:rsidDel="00000000" w:rsidP="00000000" w:rsidRDefault="00000000" w:rsidRPr="00000000" w14:paraId="00000128">
    <w:pPr>
      <w:jc w:val="left"/>
      <w:rPr>
        <w:sz w:val="12"/>
        <w:szCs w:val="12"/>
      </w:rPr>
    </w:pPr>
    <w:r w:rsidDel="00000000" w:rsidR="00000000" w:rsidRPr="00000000">
      <w:rPr>
        <w:rtl w:val="0"/>
      </w:rPr>
    </w:r>
  </w:p>
  <w:p w:rsidR="00000000" w:rsidDel="00000000" w:rsidP="00000000" w:rsidRDefault="00000000" w:rsidRPr="00000000" w14:paraId="00000129">
    <w:pPr>
      <w:jc w:val="left"/>
      <w:rPr>
        <w:sz w:val="12"/>
        <w:szCs w:val="12"/>
      </w:rPr>
    </w:pPr>
    <w:r w:rsidDel="00000000" w:rsidR="00000000" w:rsidRPr="00000000">
      <w:rPr>
        <w:rtl w:val="0"/>
      </w:rPr>
    </w:r>
  </w:p>
  <w:p w:rsidR="00000000" w:rsidDel="00000000" w:rsidP="00000000" w:rsidRDefault="00000000" w:rsidRPr="00000000" w14:paraId="0000012A">
    <w:pPr>
      <w:jc w:val="left"/>
      <w:rPr>
        <w:sz w:val="12"/>
        <w:szCs w:val="12"/>
      </w:rPr>
    </w:pPr>
    <w:r w:rsidDel="00000000" w:rsidR="00000000" w:rsidRPr="00000000">
      <w:rPr>
        <w:rtl w:val="0"/>
      </w:rPr>
    </w:r>
  </w:p>
  <w:p w:rsidR="00000000" w:rsidDel="00000000" w:rsidP="00000000" w:rsidRDefault="00000000" w:rsidRPr="00000000" w14:paraId="0000012B">
    <w:pPr>
      <w:jc w:val="left"/>
      <w:rPr>
        <w:sz w:val="12"/>
        <w:szCs w:val="12"/>
      </w:rPr>
    </w:pPr>
    <w:r w:rsidDel="00000000" w:rsidR="00000000" w:rsidRPr="00000000">
      <w:rPr>
        <w:rtl w:val="0"/>
      </w:rPr>
    </w:r>
  </w:p>
  <w:p w:rsidR="00000000" w:rsidDel="00000000" w:rsidP="00000000" w:rsidRDefault="00000000" w:rsidRPr="00000000" w14:paraId="0000012C">
    <w:pPr>
      <w:jc w:val="left"/>
      <w:rPr>
        <w:sz w:val="12"/>
        <w:szCs w:val="12"/>
      </w:rPr>
    </w:pPr>
    <w:r w:rsidDel="00000000" w:rsidR="00000000" w:rsidRPr="00000000">
      <w:rPr>
        <w:rtl w:val="0"/>
      </w:rPr>
    </w:r>
  </w:p>
  <w:p w:rsidR="00000000" w:rsidDel="00000000" w:rsidP="00000000" w:rsidRDefault="00000000" w:rsidRPr="00000000" w14:paraId="0000012D">
    <w:pPr>
      <w:jc w:val="left"/>
      <w:rPr>
        <w:sz w:val="12"/>
        <w:szCs w:val="12"/>
      </w:rPr>
    </w:pPr>
    <w:r w:rsidDel="00000000" w:rsidR="00000000" w:rsidRPr="00000000">
      <w:rPr>
        <w:rtl w:val="0"/>
      </w:rPr>
    </w:r>
  </w:p>
  <w:p w:rsidR="00000000" w:rsidDel="00000000" w:rsidP="00000000" w:rsidRDefault="00000000" w:rsidRPr="00000000" w14:paraId="0000012E">
    <w:pPr>
      <w:jc w:val="left"/>
      <w:rPr>
        <w:sz w:val="12"/>
        <w:szCs w:val="12"/>
      </w:rPr>
    </w:pPr>
    <w:r w:rsidDel="00000000" w:rsidR="00000000" w:rsidRPr="00000000">
      <w:rPr>
        <w:rtl w:val="0"/>
      </w:rPr>
    </w:r>
  </w:p>
  <w:p w:rsidR="00000000" w:rsidDel="00000000" w:rsidP="00000000" w:rsidRDefault="00000000" w:rsidRPr="00000000" w14:paraId="0000012F">
    <w:pPr>
      <w:jc w:val="left"/>
      <w:rPr>
        <w:sz w:val="12"/>
        <w:szCs w:val="1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1">
    <w:pPr>
      <w:jc w:val="right"/>
      <w:rPr>
        <w:sz w:val="12"/>
        <w:szCs w:val="12"/>
      </w:rPr>
    </w:pPr>
    <w:r w:rsidDel="00000000" w:rsidR="00000000" w:rsidRPr="00000000">
      <w:rPr>
        <w:rtl w:val="0"/>
      </w:rPr>
    </w:r>
  </w:p>
  <w:p w:rsidR="00000000" w:rsidDel="00000000" w:rsidP="00000000" w:rsidRDefault="00000000" w:rsidRPr="00000000" w14:paraId="00000132">
    <w:pPr>
      <w:jc w:val="right"/>
      <w:rPr>
        <w:sz w:val="12"/>
        <w:szCs w:val="12"/>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33">
      <w:pPr>
        <w:jc w:val="left"/>
        <w:rPr/>
      </w:pPr>
      <w:r w:rsidDel="00000000" w:rsidR="00000000" w:rsidRPr="00000000">
        <w:rPr>
          <w:rStyle w:val="FootnoteReference"/>
          <w:vertAlign w:val="superscript"/>
        </w:rPr>
        <w:footnoteRef/>
      </w:r>
      <w:r w:rsidDel="00000000" w:rsidR="00000000" w:rsidRPr="00000000">
        <w:rPr>
          <w:rtl w:val="0"/>
        </w:rPr>
        <w:t xml:space="preserve"> For help with the Chicago Manual of Style, use these websites: </w:t>
      </w:r>
      <w:hyperlink r:id="rId1">
        <w:r w:rsidDel="00000000" w:rsidR="00000000" w:rsidRPr="00000000">
          <w:rPr>
            <w:color w:val="1155cc"/>
            <w:u w:val="single"/>
            <w:rtl w:val="0"/>
          </w:rPr>
          <w:t xml:space="preserve">owl.english.purdue.edu/owl/resource/717/2/</w:t>
        </w:r>
      </w:hyperlink>
      <w:r w:rsidDel="00000000" w:rsidR="00000000" w:rsidRPr="00000000">
        <w:rPr>
          <w:rtl w:val="0"/>
        </w:rPr>
        <w:t xml:space="preserve"> &amp; </w:t>
      </w:r>
      <w:hyperlink r:id="rId2">
        <w:r w:rsidDel="00000000" w:rsidR="00000000" w:rsidRPr="00000000">
          <w:rPr>
            <w:color w:val="1155cc"/>
            <w:u w:val="single"/>
            <w:rtl w:val="0"/>
          </w:rPr>
          <w:t xml:space="preserve">www.chicagomanualofstyle.org</w:t>
        </w:r>
      </w:hyperlink>
      <w:r w:rsidDel="00000000" w:rsidR="00000000" w:rsidRPr="00000000">
        <w:rPr>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-695324</wp:posOffset>
              </wp:positionH>
              <wp:positionV relativeFrom="paragraph">
                <wp:posOffset>-66674</wp:posOffset>
              </wp:positionV>
              <wp:extent cx="1928813" cy="685800"/>
              <wp:effectExtent b="0" l="0" r="0" t="0"/>
              <wp:wrapSquare wrapText="bothSides" distB="0" distT="0" distL="0" distR="0"/>
              <wp:docPr id="3" name=""/>
              <a:graphic>
                <a:graphicData uri="http://schemas.microsoft.com/office/word/2010/wordprocessingGroup">
                  <wpg:wgp>
                    <wpg:cNvGrpSpPr/>
                    <wpg:grpSpPr>
                      <a:xfrm>
                        <a:off x="-371478" y="-561976"/>
                        <a:ext cx="1928813" cy="685800"/>
                        <a:chOff x="-371478" y="-561976"/>
                        <a:chExt cx="2396910" cy="1419900"/>
                      </a:xfrm>
                    </wpg:grpSpPr>
                    <wpg:grpSp>
                      <wpg:cNvGrpSpPr/>
                      <wpg:grpSpPr>
                        <a:xfrm>
                          <a:off x="-371478" y="-561976"/>
                          <a:ext cx="2396910" cy="1419900"/>
                          <a:chOff x="-235228" y="-301651"/>
                          <a:chExt cx="2396910" cy="1419900"/>
                        </a:xfrm>
                      </wpg:grpSpPr>
                      <wps:wsp>
                        <wps:cNvSpPr/>
                        <wps:cNvPr id="3" name="Shape 3"/>
                        <wps:spPr>
                          <a:xfrm rot="3847329">
                            <a:off x="-128099" y="130581"/>
                            <a:ext cx="1141013" cy="429890"/>
                          </a:xfrm>
                          <a:prstGeom prst="rect">
                            <a:avLst/>
                          </a:prstGeom>
                          <a:solidFill>
                            <a:srgbClr val="FF9900"/>
                          </a:solid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3849047">
                            <a:off x="1141984" y="32706"/>
                            <a:ext cx="601370" cy="195489"/>
                          </a:xfrm>
                          <a:prstGeom prst="rect">
                            <a:avLst/>
                          </a:prstGeom>
                          <a:solidFill>
                            <a:srgbClr val="3796BF"/>
                          </a:solidFill>
                          <a:ln cap="flat" cmpd="sng" w="9525">
                            <a:solidFill>
                              <a:srgbClr val="3796B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rot="3848878">
                            <a:off x="-423970" y="316656"/>
                            <a:ext cx="981084" cy="195489"/>
                          </a:xfrm>
                          <a:prstGeom prst="rect">
                            <a:avLst/>
                          </a:prstGeom>
                          <a:solidFill>
                            <a:srgbClr val="3796BF"/>
                          </a:solidFill>
                          <a:ln cap="flat" cmpd="sng" w="9525">
                            <a:solidFill>
                              <a:srgbClr val="3796B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rot="3848881">
                            <a:off x="459786" y="160281"/>
                            <a:ext cx="1336780" cy="496035"/>
                          </a:xfrm>
                          <a:prstGeom prst="rect">
                            <a:avLst/>
                          </a:prstGeom>
                          <a:solidFill>
                            <a:srgbClr val="81D1EC"/>
                          </a:solidFill>
                          <a:ln cap="flat" cmpd="sng" w="9525">
                            <a:solidFill>
                              <a:srgbClr val="81D1EC"/>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rot="3848827">
                            <a:off x="1613153" y="50537"/>
                            <a:ext cx="626058" cy="220176"/>
                          </a:xfrm>
                          <a:prstGeom prst="rect">
                            <a:avLst/>
                          </a:prstGeom>
                          <a:solidFill>
                            <a:srgbClr val="4BB5D9"/>
                          </a:solidFill>
                          <a:ln cap="flat" cmpd="sng" w="9525">
                            <a:solidFill>
                              <a:srgbClr val="4BB5D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-695324</wp:posOffset>
              </wp:positionH>
              <wp:positionV relativeFrom="paragraph">
                <wp:posOffset>-66674</wp:posOffset>
              </wp:positionV>
              <wp:extent cx="1928813" cy="685800"/>
              <wp:effectExtent b="0" l="0" r="0" t="0"/>
              <wp:wrapSquare wrapText="bothSides" distB="0" distT="0" distL="0" distR="0"/>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928813" cy="685800"/>
                      </a:xfrm>
                      <a:prstGeom prst="rect"/>
                      <a:ln/>
                    </pic:spPr>
                  </pic:pic>
                </a:graphicData>
              </a:graphic>
            </wp:anchor>
          </w:drawing>
        </mc:Fallback>
      </mc:AlternateContent>
    </w:r>
  </w:p>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jc w:val="right"/>
      <w:rPr>
        <w:i w:val="1"/>
        <w:sz w:val="16"/>
        <w:szCs w:val="16"/>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tabs>
        <w:tab w:val="center" w:pos="5040"/>
        <w:tab w:val="right" w:pos="10080"/>
      </w:tabs>
      <w:ind w:left="0" w:firstLine="0"/>
      <w:jc w:val="left"/>
      <w:rPr>
        <w:rFonts w:ascii="Times New Roman" w:cs="Times New Roman" w:eastAsia="Times New Roman" w:hAnsi="Times New Roman"/>
        <w:i w:val="1"/>
        <w:sz w:val="20"/>
        <w:szCs w:val="20"/>
      </w:rPr>
    </w:pPr>
    <w:r w:rsidDel="00000000" w:rsidR="00000000" w:rsidRPr="00000000">
      <w:rPr>
        <w:i w:val="1"/>
        <w:sz w:val="16"/>
        <w:szCs w:val="16"/>
        <w:rtl w:val="0"/>
      </w:rPr>
      <w:tab/>
      <w:t xml:space="preserve">Research Paper Guide</w:t>
    </w:r>
    <w:r w:rsidDel="00000000" w:rsidR="00000000" w:rsidRPr="00000000">
      <w:rPr>
        <w:i w:val="1"/>
        <w:sz w:val="16"/>
        <w:szCs w:val="16"/>
        <w:rtl w:val="0"/>
      </w:rPr>
      <w:tab/>
    </w:r>
    <w:r w:rsidDel="00000000" w:rsidR="00000000" w:rsidRPr="00000000">
      <w:rPr>
        <w:i w:val="1"/>
        <w:sz w:val="16"/>
        <w:szCs w:val="16"/>
        <w:rtl w:val="0"/>
      </w:rPr>
      <w:t xml:space="preserve">Page </w:t>
    </w:r>
    <w:r w:rsidDel="00000000" w:rsidR="00000000" w:rsidRPr="00000000">
      <w:rPr>
        <w:i w:val="1"/>
        <w:sz w:val="16"/>
        <w:szCs w:val="16"/>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0">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-723899</wp:posOffset>
              </wp:positionH>
              <wp:positionV relativeFrom="paragraph">
                <wp:posOffset>-66674</wp:posOffset>
              </wp:positionV>
              <wp:extent cx="2171700" cy="1085850"/>
              <wp:effectExtent b="0" l="0" r="0" t="0"/>
              <wp:wrapSquare wrapText="bothSides" distB="0" distT="0" distL="0" distR="0"/>
              <wp:docPr id="1" name=""/>
              <a:graphic>
                <a:graphicData uri="http://schemas.microsoft.com/office/word/2010/wordprocessingGroup">
                  <wpg:wgp>
                    <wpg:cNvGrpSpPr/>
                    <wpg:grpSpPr>
                      <a:xfrm>
                        <a:off x="-276228" y="-361951"/>
                        <a:ext cx="2171700" cy="1085850"/>
                        <a:chOff x="-276228" y="-361951"/>
                        <a:chExt cx="2396910" cy="1419900"/>
                      </a:xfrm>
                    </wpg:grpSpPr>
                    <wpg:grpSp>
                      <wpg:cNvGrpSpPr/>
                      <wpg:grpSpPr>
                        <a:xfrm>
                          <a:off x="-276228" y="-361951"/>
                          <a:ext cx="2396910" cy="1419900"/>
                          <a:chOff x="-235228" y="-301651"/>
                          <a:chExt cx="2396910" cy="1419900"/>
                        </a:xfrm>
                      </wpg:grpSpPr>
                      <wps:wsp>
                        <wps:cNvSpPr/>
                        <wps:cNvPr id="3" name="Shape 3"/>
                        <wps:spPr>
                          <a:xfrm rot="3847329">
                            <a:off x="-128099" y="130581"/>
                            <a:ext cx="1141013" cy="429890"/>
                          </a:xfrm>
                          <a:prstGeom prst="rect">
                            <a:avLst/>
                          </a:prstGeom>
                          <a:solidFill>
                            <a:srgbClr val="FF9900"/>
                          </a:solidFill>
                          <a:ln cap="flat" cmpd="sng" w="9525">
                            <a:solidFill>
                              <a:srgbClr val="FF99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3849047">
                            <a:off x="1141984" y="32706"/>
                            <a:ext cx="601370" cy="195489"/>
                          </a:xfrm>
                          <a:prstGeom prst="rect">
                            <a:avLst/>
                          </a:prstGeom>
                          <a:solidFill>
                            <a:srgbClr val="3796BF"/>
                          </a:solidFill>
                          <a:ln cap="flat" cmpd="sng" w="9525">
                            <a:solidFill>
                              <a:srgbClr val="3796B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rot="3848878">
                            <a:off x="-423970" y="316656"/>
                            <a:ext cx="981084" cy="195489"/>
                          </a:xfrm>
                          <a:prstGeom prst="rect">
                            <a:avLst/>
                          </a:prstGeom>
                          <a:solidFill>
                            <a:srgbClr val="3796BF"/>
                          </a:solidFill>
                          <a:ln cap="flat" cmpd="sng" w="9525">
                            <a:solidFill>
                              <a:srgbClr val="3796B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rot="3848881">
                            <a:off x="459786" y="160281"/>
                            <a:ext cx="1336780" cy="496035"/>
                          </a:xfrm>
                          <a:prstGeom prst="rect">
                            <a:avLst/>
                          </a:prstGeom>
                          <a:solidFill>
                            <a:srgbClr val="81D1EC"/>
                          </a:solidFill>
                          <a:ln cap="flat" cmpd="sng" w="9525">
                            <a:solidFill>
                              <a:srgbClr val="81D1EC"/>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rot="3848827">
                            <a:off x="1613153" y="50537"/>
                            <a:ext cx="626058" cy="220176"/>
                          </a:xfrm>
                          <a:prstGeom prst="rect">
                            <a:avLst/>
                          </a:prstGeom>
                          <a:solidFill>
                            <a:srgbClr val="4BB5D9"/>
                          </a:solidFill>
                          <a:ln cap="flat" cmpd="sng" w="9525">
                            <a:solidFill>
                              <a:srgbClr val="4BB5D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-723899</wp:posOffset>
              </wp:positionH>
              <wp:positionV relativeFrom="paragraph">
                <wp:posOffset>-66674</wp:posOffset>
              </wp:positionV>
              <wp:extent cx="2171700" cy="108585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2171700" cy="1085850"/>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171450</wp:posOffset>
          </wp:positionH>
          <wp:positionV relativeFrom="paragraph">
            <wp:posOffset>723900</wp:posOffset>
          </wp:positionV>
          <wp:extent cx="1814513" cy="1814513"/>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1814513" cy="18145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jc w:val="center"/>
    </w:pPr>
    <w:rPr>
      <w:color w:val="0b5394"/>
      <w:sz w:val="72"/>
      <w:szCs w:val="72"/>
    </w:rPr>
  </w:style>
  <w:style w:type="paragraph" w:styleId="Heading2">
    <w:name w:val="heading 2"/>
    <w:basedOn w:val="Normal"/>
    <w:next w:val="Normal"/>
    <w:pPr>
      <w:keepNext w:val="1"/>
      <w:keepLines w:val="1"/>
      <w:spacing w:before="200" w:lineRule="auto"/>
    </w:pPr>
    <w:rPr>
      <w:b w:val="1"/>
      <w:color w:val="0b5394"/>
      <w:sz w:val="32"/>
      <w:szCs w:val="32"/>
    </w:rPr>
  </w:style>
  <w:style w:type="paragraph" w:styleId="Heading3">
    <w:name w:val="heading 3"/>
    <w:basedOn w:val="Normal"/>
    <w:next w:val="Normal"/>
    <w:pPr>
      <w:keepNext w:val="1"/>
      <w:keepLines w:val="1"/>
      <w:spacing w:after="100" w:lineRule="auto"/>
    </w:pPr>
    <w:rPr>
      <w:rFonts w:ascii="Rationale" w:cs="Rationale" w:eastAsia="Rationale" w:hAnsi="Rationale"/>
      <w:b w:val="1"/>
      <w:i w:val="1"/>
      <w:sz w:val="36"/>
      <w:szCs w:val="36"/>
    </w:rPr>
  </w:style>
  <w:style w:type="paragraph" w:styleId="Heading4">
    <w:name w:val="heading 4"/>
    <w:basedOn w:val="Normal"/>
    <w:next w:val="Normal"/>
    <w:pPr>
      <w:keepNext w:val="1"/>
      <w:keepLines w:val="1"/>
      <w:ind w:left="285" w:firstLine="0"/>
      <w:jc w:val="left"/>
    </w:pPr>
    <w:rPr>
      <w:b w:val="1"/>
    </w:rPr>
  </w:style>
  <w:style w:type="paragraph" w:styleId="Heading5">
    <w:name w:val="heading 5"/>
    <w:basedOn w:val="Normal"/>
    <w:next w:val="Normal"/>
    <w:pPr>
      <w:keepNext w:val="1"/>
      <w:keepLines w:val="1"/>
      <w:spacing w:before="200" w:lineRule="auto"/>
      <w:ind w:left="360" w:firstLine="0"/>
      <w:jc w:val="left"/>
    </w:pPr>
    <w:rPr>
      <w:b w:val="1"/>
      <w:sz w:val="24"/>
      <w:szCs w:val="24"/>
    </w:rPr>
  </w:style>
  <w:style w:type="paragraph" w:styleId="Heading6">
    <w:name w:val="heading 6"/>
    <w:basedOn w:val="Normal"/>
    <w:next w:val="Normal"/>
    <w:pPr>
      <w:keepNext w:val="1"/>
      <w:keepLines w:val="1"/>
      <w:spacing w:before="200" w:lineRule="auto"/>
      <w:jc w:val="left"/>
    </w:pPr>
    <w:rPr>
      <w:rFonts w:ascii="Rationale" w:cs="Rationale" w:eastAsia="Rationale" w:hAnsi="Rationale"/>
      <w:b w:val="1"/>
      <w:i w:val="1"/>
      <w:sz w:val="28"/>
      <w:szCs w:val="28"/>
    </w:rPr>
  </w:style>
  <w:style w:type="paragraph" w:styleId="Title">
    <w:name w:val="Title"/>
    <w:basedOn w:val="Normal"/>
    <w:next w:val="Normal"/>
    <w:pPr>
      <w:keepNext w:val="1"/>
      <w:keepLines w:val="1"/>
      <w:jc w:val="right"/>
    </w:pPr>
    <w:rPr>
      <w:color w:val="0b5394"/>
      <w:sz w:val="90"/>
      <w:szCs w:val="90"/>
    </w:rPr>
  </w:style>
  <w:style w:type="paragraph" w:styleId="Subtitle">
    <w:name w:val="Subtitle"/>
    <w:basedOn w:val="Normal"/>
    <w:next w:val="Normal"/>
    <w:pPr>
      <w:keepNext w:val="1"/>
      <w:keepLines w:val="1"/>
      <w:jc w:val="center"/>
    </w:pPr>
    <w:rPr>
      <w:color w:val="666666"/>
      <w:sz w:val="36"/>
      <w:szCs w:val="3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www.iep.utm.edu/" TargetMode="External"/><Relationship Id="rId10" Type="http://schemas.openxmlformats.org/officeDocument/2006/relationships/hyperlink" Target="https://plato.stanford.edu/" TargetMode="External"/><Relationship Id="rId21" Type="http://schemas.openxmlformats.org/officeDocument/2006/relationships/footer" Target="footer2.xml"/><Relationship Id="rId13" Type="http://schemas.openxmlformats.org/officeDocument/2006/relationships/hyperlink" Target="https://philpapers.org/" TargetMode="External"/><Relationship Id="rId12" Type="http://schemas.openxmlformats.org/officeDocument/2006/relationships/hyperlink" Target="https://www.rep.routledg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rive.google.com/open?id=18-zk1U0EU4sjfs5KyYEukBRywB0dwcwjz8WZ_-4LCGw" TargetMode="External"/><Relationship Id="rId15" Type="http://schemas.openxmlformats.org/officeDocument/2006/relationships/hyperlink" Target="http://tlacobs.com" TargetMode="External"/><Relationship Id="rId14" Type="http://schemas.openxmlformats.org/officeDocument/2006/relationships/hyperlink" Target="http://academia.edu" TargetMode="External"/><Relationship Id="rId17" Type="http://schemas.openxmlformats.org/officeDocument/2006/relationships/hyperlink" Target="http://www.chicagomanualofstyle.org/tools_citationguide/citation-guide-1.html" TargetMode="External"/><Relationship Id="rId16" Type="http://schemas.openxmlformats.org/officeDocument/2006/relationships/hyperlink" Target="https://goo.gl/bJgOZB" TargetMode="External"/><Relationship Id="rId5" Type="http://schemas.openxmlformats.org/officeDocument/2006/relationships/numbering" Target="numbering.xml"/><Relationship Id="rId19" Type="http://schemas.openxmlformats.org/officeDocument/2006/relationships/header" Target="header2.xml"/><Relationship Id="rId6" Type="http://schemas.openxmlformats.org/officeDocument/2006/relationships/styles" Target="styles.xml"/><Relationship Id="rId18" Type="http://schemas.openxmlformats.org/officeDocument/2006/relationships/header" Target="header1.xml"/><Relationship Id="rId7" Type="http://schemas.openxmlformats.org/officeDocument/2006/relationships/hyperlink" Target="https://goo.gl/WGZjVB" TargetMode="External"/><Relationship Id="rId8" Type="http://schemas.openxmlformats.org/officeDocument/2006/relationships/hyperlink" Target="https://drive.google.com/open?id=1kqqlQO0SfCA6hik_CMaSLFV6ESTlEhEh_8HzKoS28M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Rationale-regular.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owl.english.purdue.edu/owl/resource/717/2/" TargetMode="External"/><Relationship Id="rId2" Type="http://schemas.openxmlformats.org/officeDocument/2006/relationships/hyperlink" Target="http://www.chicagomanualofstyl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